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4B7304" w:rsidRDefault="00474AAA" w:rsidP="00853B95">
      <w:pPr>
        <w:widowControl w:val="0"/>
        <w:autoSpaceDE w:val="0"/>
        <w:autoSpaceDN w:val="0"/>
        <w:jc w:val="center"/>
        <w:rPr>
          <w:sz w:val="28"/>
          <w:szCs w:val="28"/>
          <w:lang w:val="en-US"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1E70D850" w14:textId="77777777" w:rsidR="00774D05" w:rsidRPr="000C35B7" w:rsidRDefault="00774D05" w:rsidP="00853B95">
            <w:pPr>
              <w:widowControl w:val="0"/>
              <w:tabs>
                <w:tab w:val="center" w:pos="2064"/>
                <w:tab w:val="center" w:pos="7754"/>
              </w:tabs>
              <w:autoSpaceDE w:val="0"/>
              <w:autoSpaceDN w:val="0"/>
              <w:rPr>
                <w:sz w:val="28"/>
                <w:szCs w:val="22"/>
                <w:lang w:eastAsia="en-US" w:bidi="ru-RU"/>
              </w:rPr>
            </w:pPr>
            <w:r w:rsidRPr="000C35B7">
              <w:rPr>
                <w:sz w:val="28"/>
                <w:szCs w:val="22"/>
                <w:lang w:eastAsia="en-US" w:bidi="ru-RU"/>
              </w:rPr>
              <w:t xml:space="preserve">Проректор по учебной </w:t>
            </w:r>
          </w:p>
          <w:p w14:paraId="75C83703" w14:textId="3E500231" w:rsidR="00853B95" w:rsidRPr="000C35B7" w:rsidRDefault="00774D05" w:rsidP="00853B95">
            <w:pPr>
              <w:widowControl w:val="0"/>
              <w:tabs>
                <w:tab w:val="center" w:pos="2064"/>
                <w:tab w:val="center" w:pos="7754"/>
              </w:tabs>
              <w:autoSpaceDE w:val="0"/>
              <w:autoSpaceDN w:val="0"/>
              <w:rPr>
                <w:sz w:val="28"/>
                <w:szCs w:val="22"/>
                <w:lang w:eastAsia="en-US" w:bidi="ru-RU"/>
              </w:rPr>
            </w:pPr>
            <w:r w:rsidRPr="000C35B7">
              <w:rPr>
                <w:sz w:val="28"/>
                <w:szCs w:val="22"/>
                <w:lang w:eastAsia="en-US" w:bidi="ru-RU"/>
              </w:rPr>
              <w:t>и методической работе</w:t>
            </w:r>
            <w:r w:rsidR="00BD12E0" w:rsidRPr="000C35B7">
              <w:rPr>
                <w:sz w:val="28"/>
                <w:szCs w:val="22"/>
                <w:lang w:eastAsia="en-US" w:bidi="ru-RU"/>
              </w:rPr>
              <w:t xml:space="preserve"> </w:t>
            </w:r>
          </w:p>
          <w:p w14:paraId="1CF35831" w14:textId="77777777" w:rsidR="00853B95" w:rsidRPr="000C35B7" w:rsidRDefault="00853B95" w:rsidP="00853B95">
            <w:pPr>
              <w:widowControl w:val="0"/>
              <w:tabs>
                <w:tab w:val="center" w:pos="2064"/>
                <w:tab w:val="center" w:pos="7754"/>
              </w:tabs>
              <w:autoSpaceDE w:val="0"/>
              <w:autoSpaceDN w:val="0"/>
              <w:rPr>
                <w:sz w:val="28"/>
                <w:szCs w:val="22"/>
                <w:lang w:eastAsia="en-US" w:bidi="ru-RU"/>
              </w:rPr>
            </w:pPr>
          </w:p>
          <w:p w14:paraId="3E8B0B12" w14:textId="012AFF19" w:rsidR="00853B95" w:rsidRPr="000C35B7" w:rsidRDefault="00853B95" w:rsidP="00853B95">
            <w:pPr>
              <w:widowControl w:val="0"/>
              <w:tabs>
                <w:tab w:val="center" w:pos="2064"/>
                <w:tab w:val="center" w:pos="7754"/>
              </w:tabs>
              <w:autoSpaceDE w:val="0"/>
              <w:autoSpaceDN w:val="0"/>
              <w:rPr>
                <w:sz w:val="28"/>
                <w:szCs w:val="22"/>
                <w:lang w:eastAsia="en-US" w:bidi="ru-RU"/>
              </w:rPr>
            </w:pPr>
            <w:r w:rsidRPr="000C35B7">
              <w:rPr>
                <w:sz w:val="28"/>
                <w:szCs w:val="22"/>
                <w:lang w:eastAsia="en-US" w:bidi="ru-RU"/>
              </w:rPr>
              <w:t>________________</w:t>
            </w:r>
            <w:r w:rsidR="00774D05" w:rsidRPr="000C35B7">
              <w:rPr>
                <w:sz w:val="28"/>
                <w:szCs w:val="22"/>
                <w:lang w:eastAsia="en-US" w:bidi="ru-RU"/>
              </w:rPr>
              <w:t>Е</w:t>
            </w:r>
            <w:r w:rsidRPr="000C35B7">
              <w:rPr>
                <w:sz w:val="28"/>
                <w:szCs w:val="22"/>
                <w:lang w:eastAsia="en-US" w:bidi="ru-RU"/>
              </w:rPr>
              <w:t xml:space="preserve">.А. </w:t>
            </w:r>
            <w:r w:rsidR="00774D05" w:rsidRPr="000C35B7">
              <w:rPr>
                <w:sz w:val="28"/>
                <w:szCs w:val="22"/>
                <w:lang w:eastAsia="en-US" w:bidi="ru-RU"/>
              </w:rPr>
              <w:t>Каменева</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3155FE23"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w:t>
            </w:r>
            <w:r w:rsidR="00E76FDD">
              <w:rPr>
                <w:sz w:val="28"/>
                <w:szCs w:val="22"/>
                <w:lang w:eastAsia="en-US" w:bidi="ru-RU"/>
              </w:rPr>
              <w:t>27</w:t>
            </w:r>
            <w:r w:rsidRPr="00853B95">
              <w:rPr>
                <w:sz w:val="28"/>
                <w:szCs w:val="22"/>
                <w:lang w:eastAsia="en-US" w:bidi="ru-RU"/>
              </w:rPr>
              <w:t>_»_</w:t>
            </w:r>
            <w:r w:rsidR="00B71519">
              <w:rPr>
                <w:sz w:val="28"/>
                <w:szCs w:val="22"/>
                <w:lang w:eastAsia="en-US" w:bidi="ru-RU"/>
              </w:rPr>
              <w:t>____</w:t>
            </w:r>
            <w:r w:rsidR="00E76FDD">
              <w:rPr>
                <w:sz w:val="28"/>
                <w:szCs w:val="22"/>
                <w:lang w:eastAsia="en-US" w:bidi="ru-RU"/>
              </w:rPr>
              <w:t>мая</w:t>
            </w:r>
            <w:bookmarkStart w:id="3" w:name="_GoBack"/>
            <w:bookmarkEnd w:id="3"/>
            <w:r w:rsidR="00B71519">
              <w:rPr>
                <w:sz w:val="28"/>
                <w:szCs w:val="22"/>
                <w:lang w:eastAsia="en-US" w:bidi="ru-RU"/>
              </w:rPr>
              <w:t>________</w:t>
            </w:r>
            <w:r w:rsidR="006D0048">
              <w:rPr>
                <w:sz w:val="28"/>
                <w:szCs w:val="22"/>
                <w:lang w:eastAsia="en-US" w:bidi="ru-RU"/>
              </w:rPr>
              <w:t>__</w:t>
            </w:r>
            <w:r w:rsidRPr="00853B95">
              <w:rPr>
                <w:sz w:val="28"/>
                <w:szCs w:val="22"/>
                <w:lang w:eastAsia="en-US" w:bidi="ru-RU"/>
              </w:rPr>
              <w:t>202</w:t>
            </w:r>
            <w:r w:rsidR="001527D8">
              <w:rPr>
                <w:sz w:val="28"/>
                <w:szCs w:val="22"/>
                <w:lang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106C324D" w:rsidR="00853B95" w:rsidRDefault="008B686E" w:rsidP="00853B95">
      <w:pPr>
        <w:widowControl w:val="0"/>
        <w:autoSpaceDE w:val="0"/>
        <w:autoSpaceDN w:val="0"/>
        <w:jc w:val="center"/>
        <w:rPr>
          <w:b/>
          <w:sz w:val="32"/>
          <w:szCs w:val="22"/>
          <w:lang w:bidi="ru-RU"/>
        </w:rPr>
      </w:pPr>
      <w:r>
        <w:rPr>
          <w:b/>
          <w:sz w:val="32"/>
          <w:szCs w:val="22"/>
          <w:lang w:bidi="ru-RU"/>
        </w:rPr>
        <w:t>Омарова Л.Б.</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3691E37E" w:rsidR="00853B95" w:rsidRPr="004837C5" w:rsidRDefault="00291541" w:rsidP="00853B95">
      <w:pPr>
        <w:widowControl w:val="0"/>
        <w:tabs>
          <w:tab w:val="left" w:pos="8789"/>
        </w:tabs>
        <w:autoSpaceDE w:val="0"/>
        <w:autoSpaceDN w:val="0"/>
        <w:spacing w:before="185" w:after="240"/>
        <w:jc w:val="center"/>
        <w:rPr>
          <w:b/>
          <w:sz w:val="36"/>
          <w:szCs w:val="22"/>
          <w:lang w:bidi="ru-RU"/>
        </w:rPr>
      </w:pPr>
      <w:r>
        <w:rPr>
          <w:b/>
          <w:sz w:val="36"/>
          <w:szCs w:val="22"/>
          <w:lang w:bidi="ru-RU"/>
        </w:rPr>
        <w:t>ЭТИЧЕСК</w:t>
      </w:r>
      <w:r w:rsidR="001527D8">
        <w:rPr>
          <w:b/>
          <w:sz w:val="36"/>
          <w:szCs w:val="22"/>
          <w:lang w:bidi="ru-RU"/>
        </w:rPr>
        <w:t xml:space="preserve">АЯ ЭКСПЕРТИЗА </w:t>
      </w:r>
      <w:r>
        <w:rPr>
          <w:b/>
          <w:sz w:val="36"/>
          <w:szCs w:val="22"/>
          <w:lang w:bidi="ru-RU"/>
        </w:rPr>
        <w:t>В БИОМЕДИЦИНЕ</w:t>
      </w:r>
      <w:r w:rsidR="001527D8">
        <w:rPr>
          <w:b/>
          <w:sz w:val="36"/>
          <w:szCs w:val="22"/>
          <w:lang w:bidi="ru-RU"/>
        </w:rPr>
        <w:t xml:space="preserve"> И БИОТЕХНОЛОГИЯХ</w:t>
      </w:r>
    </w:p>
    <w:p w14:paraId="497CF9F1" w14:textId="77777777" w:rsidR="001527D8" w:rsidRPr="003C7ADE" w:rsidRDefault="001527D8" w:rsidP="001527D8">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A8D778E" w14:textId="77777777" w:rsidR="001527D8" w:rsidRPr="00853B95" w:rsidRDefault="001527D8" w:rsidP="001527D8">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03056BC" w14:textId="77777777" w:rsidR="001527D8" w:rsidRPr="00B77D91" w:rsidRDefault="001527D8" w:rsidP="001527D8">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597C1D19" w14:textId="77777777" w:rsidR="001527D8" w:rsidRPr="00853B95" w:rsidRDefault="001527D8" w:rsidP="001527D8">
      <w:pPr>
        <w:widowControl w:val="0"/>
        <w:autoSpaceDE w:val="0"/>
        <w:autoSpaceDN w:val="0"/>
        <w:rPr>
          <w:sz w:val="30"/>
          <w:szCs w:val="28"/>
          <w:lang w:bidi="ru-RU"/>
        </w:rPr>
      </w:pPr>
    </w:p>
    <w:p w14:paraId="097527C5" w14:textId="77777777" w:rsidR="001527D8" w:rsidRPr="00853B95" w:rsidRDefault="001527D8" w:rsidP="001527D8">
      <w:pPr>
        <w:widowControl w:val="0"/>
        <w:autoSpaceDE w:val="0"/>
        <w:autoSpaceDN w:val="0"/>
        <w:rPr>
          <w:sz w:val="30"/>
          <w:szCs w:val="28"/>
          <w:lang w:bidi="ru-RU"/>
        </w:rPr>
      </w:pPr>
    </w:p>
    <w:p w14:paraId="711B64B8" w14:textId="77777777" w:rsidR="000C35B7" w:rsidRDefault="000C35B7" w:rsidP="000C35B7">
      <w:pPr>
        <w:ind w:right="284" w:firstLine="380"/>
        <w:jc w:val="center"/>
        <w:rPr>
          <w:i/>
          <w:iCs/>
        </w:rPr>
      </w:pPr>
      <w:r>
        <w:rPr>
          <w:i/>
          <w:iCs/>
        </w:rPr>
        <w:t>Рекомендовано Ученым советом факультета Социальных наук</w:t>
      </w:r>
    </w:p>
    <w:p w14:paraId="42F3E4CC" w14:textId="77777777" w:rsidR="000C35B7" w:rsidRDefault="000C35B7" w:rsidP="000C35B7">
      <w:pPr>
        <w:ind w:right="284" w:firstLine="380"/>
        <w:jc w:val="center"/>
      </w:pPr>
      <w:r>
        <w:rPr>
          <w:i/>
          <w:iCs/>
        </w:rPr>
        <w:t xml:space="preserve"> и массовых коммуникаций</w:t>
      </w:r>
    </w:p>
    <w:p w14:paraId="219D4CFD" w14:textId="77777777" w:rsidR="000C35B7" w:rsidRDefault="000C35B7" w:rsidP="000C35B7">
      <w:pPr>
        <w:ind w:right="284" w:firstLine="380"/>
        <w:jc w:val="center"/>
        <w:rPr>
          <w:i/>
          <w:iCs/>
        </w:rPr>
      </w:pPr>
      <w:r>
        <w:rPr>
          <w:i/>
          <w:iCs/>
        </w:rPr>
        <w:t>(протокол № 09 от 18.05.2021 г.)</w:t>
      </w:r>
    </w:p>
    <w:p w14:paraId="2A9F4873" w14:textId="77777777" w:rsidR="000C35B7" w:rsidRDefault="000C35B7" w:rsidP="000C35B7">
      <w:pPr>
        <w:ind w:right="284" w:firstLine="380"/>
        <w:jc w:val="center"/>
        <w:rPr>
          <w:i/>
          <w:iCs/>
        </w:rPr>
      </w:pPr>
    </w:p>
    <w:p w14:paraId="3BAB22A5" w14:textId="77777777" w:rsidR="000C35B7" w:rsidRDefault="000C35B7" w:rsidP="000C35B7">
      <w:pPr>
        <w:ind w:right="284" w:firstLine="380"/>
        <w:jc w:val="center"/>
        <w:rPr>
          <w:i/>
          <w:iCs/>
        </w:rPr>
      </w:pPr>
      <w:r>
        <w:rPr>
          <w:i/>
          <w:iCs/>
        </w:rPr>
        <w:t>Одобрено Советом учебно-научного Департамента гуманитарных наук</w:t>
      </w:r>
    </w:p>
    <w:p w14:paraId="2F5CD6A1" w14:textId="77777777" w:rsidR="000C35B7" w:rsidRDefault="000C35B7" w:rsidP="000C35B7">
      <w:pPr>
        <w:ind w:right="284" w:firstLine="380"/>
        <w:jc w:val="center"/>
      </w:pPr>
      <w:r>
        <w:rPr>
          <w:i/>
          <w:iCs/>
        </w:rPr>
        <w:t>(протокол №09  от 29 апреля 2021 г.)</w:t>
      </w:r>
    </w:p>
    <w:p w14:paraId="17A2AB4B" w14:textId="77777777" w:rsidR="000C35B7" w:rsidRDefault="000C35B7" w:rsidP="000C35B7">
      <w:pPr>
        <w:widowControl w:val="0"/>
        <w:autoSpaceDE w:val="0"/>
        <w:autoSpaceDN w:val="0"/>
        <w:rPr>
          <w:lang w:bidi="ru-RU"/>
        </w:rPr>
      </w:pPr>
    </w:p>
    <w:p w14:paraId="668F5F50" w14:textId="77777777" w:rsidR="001527D8" w:rsidRPr="00853B95" w:rsidRDefault="001527D8" w:rsidP="001527D8">
      <w:pPr>
        <w:widowControl w:val="0"/>
        <w:autoSpaceDE w:val="0"/>
        <w:autoSpaceDN w:val="0"/>
        <w:rPr>
          <w:sz w:val="30"/>
          <w:szCs w:val="28"/>
          <w:lang w:bidi="ru-RU"/>
        </w:rPr>
      </w:pPr>
    </w:p>
    <w:p w14:paraId="25486C30" w14:textId="77777777" w:rsidR="001527D8" w:rsidRPr="00853B95" w:rsidRDefault="001527D8" w:rsidP="001527D8">
      <w:pPr>
        <w:widowControl w:val="0"/>
        <w:autoSpaceDE w:val="0"/>
        <w:autoSpaceDN w:val="0"/>
        <w:rPr>
          <w:sz w:val="30"/>
          <w:szCs w:val="28"/>
          <w:lang w:bidi="ru-RU"/>
        </w:rPr>
      </w:pPr>
    </w:p>
    <w:p w14:paraId="37789B91" w14:textId="77777777" w:rsidR="001527D8" w:rsidRPr="00853B95" w:rsidRDefault="001527D8" w:rsidP="001527D8">
      <w:pPr>
        <w:widowControl w:val="0"/>
        <w:autoSpaceDE w:val="0"/>
        <w:autoSpaceDN w:val="0"/>
        <w:rPr>
          <w:sz w:val="30"/>
          <w:szCs w:val="28"/>
          <w:lang w:bidi="ru-RU"/>
        </w:rPr>
      </w:pPr>
    </w:p>
    <w:p w14:paraId="28F4E697" w14:textId="77777777" w:rsidR="001527D8" w:rsidRPr="00853B95" w:rsidRDefault="001527D8" w:rsidP="001527D8">
      <w:pPr>
        <w:widowControl w:val="0"/>
        <w:autoSpaceDE w:val="0"/>
        <w:autoSpaceDN w:val="0"/>
        <w:spacing w:before="1"/>
        <w:ind w:right="286"/>
        <w:jc w:val="center"/>
        <w:rPr>
          <w:sz w:val="28"/>
          <w:szCs w:val="28"/>
          <w:lang w:bidi="ru-RU"/>
        </w:rPr>
      </w:pPr>
      <w:r w:rsidRPr="00853B95">
        <w:rPr>
          <w:sz w:val="28"/>
          <w:szCs w:val="28"/>
          <w:lang w:bidi="ru-RU"/>
        </w:rPr>
        <w:t>Москва 202</w:t>
      </w:r>
      <w:r>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10064F4E" w:rsidR="00B71519" w:rsidRPr="002F0572" w:rsidRDefault="002F0572" w:rsidP="00B71519">
      <w:pPr>
        <w:widowControl w:val="0"/>
        <w:autoSpaceDE w:val="0"/>
        <w:autoSpaceDN w:val="0"/>
        <w:jc w:val="center"/>
        <w:rPr>
          <w:b/>
          <w:sz w:val="32"/>
          <w:szCs w:val="22"/>
          <w:lang w:bidi="ru-RU"/>
        </w:rPr>
      </w:pPr>
      <w:r>
        <w:rPr>
          <w:b/>
          <w:sz w:val="32"/>
          <w:szCs w:val="22"/>
          <w:lang w:bidi="ru-RU"/>
        </w:rPr>
        <w:t>Омарова Л.Б.</w:t>
      </w:r>
    </w:p>
    <w:p w14:paraId="2CE86DEC" w14:textId="77777777" w:rsidR="00B71519" w:rsidRPr="00853B95" w:rsidRDefault="00B71519" w:rsidP="00B71519">
      <w:pPr>
        <w:widowControl w:val="0"/>
        <w:autoSpaceDE w:val="0"/>
        <w:autoSpaceDN w:val="0"/>
        <w:jc w:val="center"/>
        <w:rPr>
          <w:b/>
          <w:sz w:val="32"/>
          <w:szCs w:val="22"/>
          <w:lang w:bidi="ru-RU"/>
        </w:rPr>
      </w:pPr>
    </w:p>
    <w:p w14:paraId="782EA6B4" w14:textId="77777777" w:rsidR="001527D8" w:rsidRPr="004837C5" w:rsidRDefault="001527D8" w:rsidP="001527D8">
      <w:pPr>
        <w:widowControl w:val="0"/>
        <w:tabs>
          <w:tab w:val="left" w:pos="8789"/>
        </w:tabs>
        <w:autoSpaceDE w:val="0"/>
        <w:autoSpaceDN w:val="0"/>
        <w:spacing w:before="185" w:after="240"/>
        <w:jc w:val="center"/>
        <w:rPr>
          <w:b/>
          <w:sz w:val="36"/>
          <w:szCs w:val="22"/>
          <w:lang w:bidi="ru-RU"/>
        </w:rPr>
      </w:pPr>
      <w:r>
        <w:rPr>
          <w:b/>
          <w:sz w:val="36"/>
          <w:szCs w:val="22"/>
          <w:lang w:bidi="ru-RU"/>
        </w:rPr>
        <w:t>ЭТИЧЕСКАЯ ЭКСПЕРТИЗА В БИОМЕДИЦИНЕ И БИОТЕХНОЛОГИЯХ</w:t>
      </w:r>
    </w:p>
    <w:p w14:paraId="30BE517C" w14:textId="77777777" w:rsidR="001527D8" w:rsidRPr="003C7ADE" w:rsidRDefault="001527D8" w:rsidP="001527D8">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048D2E6" w14:textId="77777777" w:rsidR="001527D8" w:rsidRPr="00853B95" w:rsidRDefault="001527D8" w:rsidP="001527D8">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54CF74A8" w14:textId="77777777" w:rsidR="001527D8" w:rsidRPr="00B77D91" w:rsidRDefault="001527D8" w:rsidP="001527D8">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67B646B3" w:rsidR="00853B95" w:rsidRPr="004A6289" w:rsidRDefault="00853B95" w:rsidP="00853B95">
      <w:pPr>
        <w:jc w:val="center"/>
        <w:rPr>
          <w:sz w:val="36"/>
          <w:szCs w:val="36"/>
        </w:rPr>
      </w:pPr>
      <w:r w:rsidRPr="004A6289">
        <w:rPr>
          <w:sz w:val="28"/>
          <w:szCs w:val="28"/>
          <w:lang w:bidi="ru-RU"/>
        </w:rPr>
        <w:t>Москва 202</w:t>
      </w:r>
      <w:r w:rsidR="001527D8">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4C97624A" w:rsidR="005E4771" w:rsidRPr="00896A39" w:rsidRDefault="005E4771" w:rsidP="00C5458E">
      <w:pPr>
        <w:rPr>
          <w:b/>
          <w:color w:val="000000" w:themeColor="text1"/>
          <w:sz w:val="28"/>
          <w:szCs w:val="28"/>
        </w:rPr>
      </w:pPr>
      <w:r w:rsidRPr="00896A39">
        <w:rPr>
          <w:b/>
          <w:color w:val="000000" w:themeColor="text1"/>
          <w:sz w:val="28"/>
          <w:szCs w:val="28"/>
        </w:rPr>
        <w:lastRenderedPageBreak/>
        <w:t xml:space="preserve">УДК </w:t>
      </w:r>
      <w:r w:rsidR="000D6B62" w:rsidRPr="00896A39">
        <w:rPr>
          <w:b/>
          <w:color w:val="000000" w:themeColor="text1"/>
          <w:sz w:val="28"/>
          <w:szCs w:val="28"/>
        </w:rPr>
        <w:t>1</w:t>
      </w:r>
      <w:r w:rsidR="00896A39" w:rsidRPr="00896A39">
        <w:rPr>
          <w:b/>
          <w:color w:val="000000" w:themeColor="text1"/>
          <w:sz w:val="28"/>
          <w:szCs w:val="28"/>
        </w:rPr>
        <w:t>7</w:t>
      </w:r>
      <w:r w:rsidR="000D6B62" w:rsidRPr="00896A39">
        <w:rPr>
          <w:b/>
          <w:color w:val="000000" w:themeColor="text1"/>
          <w:sz w:val="28"/>
          <w:szCs w:val="28"/>
        </w:rPr>
        <w:t>(073)</w:t>
      </w:r>
      <w:r w:rsidR="00896A39" w:rsidRPr="00896A39">
        <w:rPr>
          <w:b/>
          <w:color w:val="000000" w:themeColor="text1"/>
          <w:sz w:val="28"/>
          <w:szCs w:val="28"/>
        </w:rPr>
        <w:t>:61(073)</w:t>
      </w:r>
    </w:p>
    <w:p w14:paraId="644927B8" w14:textId="50181235" w:rsidR="005E4771" w:rsidRPr="00896A39" w:rsidRDefault="005E4771" w:rsidP="00C83380">
      <w:pPr>
        <w:rPr>
          <w:b/>
          <w:bCs/>
          <w:color w:val="000000" w:themeColor="text1"/>
          <w:sz w:val="16"/>
          <w:szCs w:val="16"/>
        </w:rPr>
      </w:pPr>
      <w:bookmarkStart w:id="4" w:name="_Toc222224726"/>
      <w:bookmarkStart w:id="5" w:name="_Toc264712791"/>
      <w:bookmarkStart w:id="6" w:name="_Toc266220444"/>
      <w:r w:rsidRPr="00896A39">
        <w:rPr>
          <w:b/>
          <w:color w:val="000000" w:themeColor="text1"/>
          <w:sz w:val="28"/>
          <w:szCs w:val="28"/>
        </w:rPr>
        <w:t xml:space="preserve">ББК </w:t>
      </w:r>
      <w:bookmarkEnd w:id="4"/>
      <w:bookmarkEnd w:id="5"/>
      <w:bookmarkEnd w:id="6"/>
      <w:r w:rsidR="000D6B62" w:rsidRPr="00896A39">
        <w:rPr>
          <w:b/>
          <w:color w:val="000000" w:themeColor="text1"/>
          <w:sz w:val="28"/>
          <w:szCs w:val="28"/>
        </w:rPr>
        <w:t>87</w:t>
      </w:r>
      <w:r w:rsidR="00896A39" w:rsidRPr="00896A39">
        <w:rPr>
          <w:b/>
          <w:color w:val="000000" w:themeColor="text1"/>
          <w:sz w:val="28"/>
          <w:szCs w:val="28"/>
        </w:rPr>
        <w:t>.751</w:t>
      </w:r>
    </w:p>
    <w:p w14:paraId="6585B115" w14:textId="7E1FD82B" w:rsidR="005E4771" w:rsidRPr="00C14003" w:rsidRDefault="00896A39" w:rsidP="001527D8">
      <w:pPr>
        <w:jc w:val="both"/>
        <w:outlineLvl w:val="0"/>
        <w:rPr>
          <w:b/>
          <w:sz w:val="28"/>
          <w:szCs w:val="28"/>
        </w:rPr>
      </w:pPr>
      <w:r>
        <w:rPr>
          <w:b/>
          <w:color w:val="000000" w:themeColor="text1"/>
          <w:sz w:val="28"/>
          <w:szCs w:val="28"/>
        </w:rPr>
        <w:t>О57</w:t>
      </w:r>
      <w:r w:rsidR="00B71519">
        <w:rPr>
          <w:b/>
          <w:color w:val="000000" w:themeColor="text1"/>
          <w:sz w:val="28"/>
          <w:szCs w:val="28"/>
        </w:rPr>
        <w:t xml:space="preserve"> </w:t>
      </w:r>
    </w:p>
    <w:p w14:paraId="0148629E" w14:textId="77777777" w:rsidR="00896A39" w:rsidRDefault="00896A39" w:rsidP="00CC48FC">
      <w:pPr>
        <w:jc w:val="both"/>
        <w:rPr>
          <w:b/>
          <w:i/>
          <w:sz w:val="28"/>
          <w:szCs w:val="28"/>
        </w:rPr>
      </w:pPr>
    </w:p>
    <w:p w14:paraId="54E75A67" w14:textId="0AFD71E4" w:rsidR="005E4771" w:rsidRPr="002255DA"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896A39" w:rsidRPr="00896A39">
        <w:rPr>
          <w:rFonts w:eastAsia="Calibri"/>
          <w:b/>
          <w:sz w:val="28"/>
          <w:szCs w:val="28"/>
          <w:lang w:eastAsia="en-US"/>
        </w:rPr>
        <w:t>Деникина З.Д</w:t>
      </w:r>
      <w:r w:rsidR="00BF478C" w:rsidRPr="00896A39">
        <w:rPr>
          <w:rFonts w:eastAsia="Calibri"/>
          <w:b/>
          <w:sz w:val="28"/>
          <w:szCs w:val="28"/>
          <w:lang w:eastAsia="en-US"/>
        </w:rPr>
        <w:t>.</w:t>
      </w:r>
      <w:r w:rsidRPr="00896A39">
        <w:rPr>
          <w:rFonts w:eastAsia="Calibri"/>
          <w:b/>
          <w:sz w:val="28"/>
          <w:szCs w:val="28"/>
          <w:lang w:eastAsia="en-US"/>
        </w:rPr>
        <w:t xml:space="preserve">, </w:t>
      </w:r>
      <w:r w:rsidR="00BF478C" w:rsidRPr="00896A39">
        <w:rPr>
          <w:rFonts w:eastAsia="Calibri"/>
          <w:sz w:val="28"/>
          <w:szCs w:val="28"/>
          <w:lang w:eastAsia="en-US"/>
        </w:rPr>
        <w:t>д.ф</w:t>
      </w:r>
      <w:r w:rsidRPr="00896A39">
        <w:rPr>
          <w:rFonts w:eastAsia="Calibri"/>
          <w:sz w:val="28"/>
          <w:szCs w:val="28"/>
          <w:lang w:eastAsia="en-US"/>
        </w:rPr>
        <w:t xml:space="preserve">.н., профессор, профессор Департамента </w:t>
      </w:r>
      <w:r w:rsidR="00214D3D" w:rsidRPr="00896A39">
        <w:rPr>
          <w:rFonts w:eastAsia="Calibri"/>
          <w:sz w:val="28"/>
          <w:szCs w:val="28"/>
          <w:lang w:eastAsia="en-US"/>
        </w:rPr>
        <w:t>гуманитарных наук</w:t>
      </w:r>
      <w:r w:rsidRPr="00896A39">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6767444B" w:rsidR="00BF478C" w:rsidRPr="00CC48FC" w:rsidRDefault="00214D3D" w:rsidP="009C24E4">
      <w:pPr>
        <w:spacing w:after="240"/>
        <w:jc w:val="both"/>
        <w:outlineLvl w:val="0"/>
        <w:rPr>
          <w:b/>
          <w:sz w:val="28"/>
        </w:rPr>
      </w:pPr>
      <w:r>
        <w:rPr>
          <w:b/>
          <w:sz w:val="28"/>
        </w:rPr>
        <w:t>Автор</w:t>
      </w:r>
      <w:r w:rsidR="002F0572">
        <w:rPr>
          <w:b/>
          <w:sz w:val="28"/>
        </w:rPr>
        <w:t>: Омарова Л.Б.</w:t>
      </w:r>
    </w:p>
    <w:p w14:paraId="66C18414" w14:textId="727D6D9A" w:rsidR="000D6B62" w:rsidRDefault="00214D3D" w:rsidP="00CC48FC">
      <w:pPr>
        <w:jc w:val="both"/>
        <w:rPr>
          <w:sz w:val="28"/>
          <w:szCs w:val="28"/>
        </w:rPr>
      </w:pPr>
      <w:r>
        <w:rPr>
          <w:b/>
          <w:noProof/>
          <w:sz w:val="28"/>
          <w:szCs w:val="28"/>
        </w:rPr>
        <w:t>Дисциплина</w:t>
      </w:r>
      <w:r w:rsidR="005E4771" w:rsidRPr="00C14003">
        <w:rPr>
          <w:b/>
          <w:noProof/>
          <w:sz w:val="28"/>
          <w:szCs w:val="28"/>
        </w:rPr>
        <w:t>.</w:t>
      </w:r>
      <w:r w:rsidR="005E4771" w:rsidRPr="00C14003">
        <w:rPr>
          <w:sz w:val="28"/>
          <w:szCs w:val="28"/>
        </w:rPr>
        <w:t xml:space="preserve"> </w:t>
      </w:r>
    </w:p>
    <w:p w14:paraId="46B6DA11" w14:textId="0EFC8D87" w:rsidR="00AB56ED" w:rsidRDefault="00C82B08" w:rsidP="00AB56ED">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2255DA">
        <w:rPr>
          <w:color w:val="000000" w:themeColor="text1"/>
          <w:sz w:val="28"/>
          <w:szCs w:val="28"/>
        </w:rPr>
        <w:t>47.03.01 Философия,</w:t>
      </w:r>
      <w:r w:rsidR="00AB56ED">
        <w:rPr>
          <w:color w:val="000000" w:themeColor="text1"/>
          <w:sz w:val="28"/>
          <w:szCs w:val="28"/>
        </w:rPr>
        <w:t>профиль «Этика бизнеса»</w:t>
      </w:r>
    </w:p>
    <w:p w14:paraId="47951EC1" w14:textId="7AB88DCC"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1527D8">
        <w:rPr>
          <w:sz w:val="28"/>
          <w:szCs w:val="28"/>
        </w:rPr>
        <w:t>1</w:t>
      </w:r>
      <w:r w:rsidRPr="00C82B08">
        <w:rPr>
          <w:sz w:val="28"/>
          <w:szCs w:val="28"/>
        </w:rPr>
        <w:t>. –</w:t>
      </w:r>
      <w:r w:rsidR="00180B29" w:rsidRPr="00C71458">
        <w:rPr>
          <w:sz w:val="28"/>
          <w:szCs w:val="28"/>
        </w:rPr>
        <w:t>2</w:t>
      </w:r>
      <w:r w:rsidR="001527D8" w:rsidRPr="00C71458">
        <w:rPr>
          <w:sz w:val="28"/>
          <w:szCs w:val="28"/>
        </w:rPr>
        <w:t>3</w:t>
      </w:r>
      <w:r w:rsidR="002B13D8" w:rsidRPr="00C71458">
        <w:rPr>
          <w:sz w:val="28"/>
          <w:szCs w:val="28"/>
        </w:rPr>
        <w:t xml:space="preserve"> </w:t>
      </w:r>
      <w:r w:rsidRPr="00C71458">
        <w:rPr>
          <w:sz w:val="28"/>
          <w:szCs w:val="28"/>
        </w:rPr>
        <w:t>с.</w:t>
      </w: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75F91CBC" w:rsidR="000D6B62" w:rsidRPr="004E4918" w:rsidRDefault="005E4771" w:rsidP="00AB56ED">
      <w:pPr>
        <w:spacing w:line="276" w:lineRule="auto"/>
        <w:jc w:val="both"/>
        <w:rPr>
          <w:color w:val="FF0000"/>
          <w:sz w:val="28"/>
          <w:szCs w:val="28"/>
        </w:rPr>
      </w:pPr>
      <w:r w:rsidRPr="00C14003">
        <w:rPr>
          <w:sz w:val="28"/>
          <w:szCs w:val="28"/>
        </w:rPr>
        <w:t>Дисциплина «</w:t>
      </w:r>
      <w:r w:rsidR="00291541">
        <w:rPr>
          <w:sz w:val="28"/>
          <w:szCs w:val="28"/>
        </w:rPr>
        <w:t>Этическ</w:t>
      </w:r>
      <w:r w:rsidR="001527D8">
        <w:rPr>
          <w:sz w:val="28"/>
          <w:szCs w:val="28"/>
        </w:rPr>
        <w:t>ая</w:t>
      </w:r>
      <w:r w:rsidR="00291541">
        <w:rPr>
          <w:sz w:val="28"/>
          <w:szCs w:val="28"/>
        </w:rPr>
        <w:t xml:space="preserve"> </w:t>
      </w:r>
      <w:r w:rsidR="001527D8">
        <w:rPr>
          <w:sz w:val="28"/>
          <w:szCs w:val="28"/>
        </w:rPr>
        <w:t>экспертиза</w:t>
      </w:r>
      <w:r w:rsidR="00291541">
        <w:rPr>
          <w:sz w:val="28"/>
          <w:szCs w:val="28"/>
        </w:rPr>
        <w:t xml:space="preserve"> в био</w:t>
      </w:r>
      <w:r w:rsidR="00394850">
        <w:rPr>
          <w:sz w:val="28"/>
          <w:szCs w:val="28"/>
        </w:rPr>
        <w:t>ме</w:t>
      </w:r>
      <w:r w:rsidR="00291541">
        <w:rPr>
          <w:sz w:val="28"/>
          <w:szCs w:val="28"/>
        </w:rPr>
        <w:t>дицине</w:t>
      </w:r>
      <w:r w:rsidR="001527D8">
        <w:rPr>
          <w:sz w:val="28"/>
          <w:szCs w:val="28"/>
        </w:rPr>
        <w:t xml:space="preserve"> и биотехнологиях</w:t>
      </w:r>
      <w:r w:rsidRPr="00C14003">
        <w:rPr>
          <w:sz w:val="28"/>
          <w:szCs w:val="28"/>
        </w:rPr>
        <w:t xml:space="preserve">» входит </w:t>
      </w:r>
      <w:r w:rsidR="000D590E" w:rsidRPr="000D590E">
        <w:rPr>
          <w:sz w:val="28"/>
          <w:szCs w:val="28"/>
        </w:rPr>
        <w:t xml:space="preserve">в </w:t>
      </w:r>
      <w:r w:rsidR="00024080">
        <w:rPr>
          <w:color w:val="FF0000"/>
          <w:sz w:val="28"/>
          <w:szCs w:val="28"/>
          <w:highlight w:val="yellow"/>
        </w:rPr>
        <w:t xml:space="preserve"> </w:t>
      </w:r>
      <w:r w:rsidR="002255DA">
        <w:rPr>
          <w:sz w:val="28"/>
          <w:szCs w:val="28"/>
        </w:rPr>
        <w:t xml:space="preserve">цикл профиля (элективный) </w:t>
      </w:r>
      <w:r w:rsidR="002255DA" w:rsidRPr="00703EF7">
        <w:rPr>
          <w:color w:val="000000" w:themeColor="text1"/>
          <w:sz w:val="28"/>
          <w:szCs w:val="28"/>
        </w:rPr>
        <w:t xml:space="preserve">модуль </w:t>
      </w:r>
      <w:r w:rsidR="00703EF7" w:rsidRPr="00703EF7">
        <w:rPr>
          <w:color w:val="000000" w:themeColor="text1"/>
          <w:sz w:val="28"/>
          <w:szCs w:val="28"/>
        </w:rPr>
        <w:t>«Экология человека»</w:t>
      </w:r>
      <w:r w:rsidR="002255DA" w:rsidRPr="00703EF7">
        <w:rPr>
          <w:color w:val="000000" w:themeColor="text1"/>
          <w:sz w:val="28"/>
          <w:szCs w:val="28"/>
        </w:rPr>
        <w:t xml:space="preserve"> </w:t>
      </w:r>
      <w:r w:rsidR="00EE4C4D" w:rsidRPr="00D757B3">
        <w:rPr>
          <w:sz w:val="28"/>
          <w:szCs w:val="28"/>
        </w:rPr>
        <w:t>по направлению подготовки</w:t>
      </w:r>
      <w:r w:rsidR="00EE4C4D">
        <w:rPr>
          <w:sz w:val="28"/>
          <w:szCs w:val="28"/>
        </w:rPr>
        <w:t xml:space="preserve"> </w:t>
      </w:r>
      <w:r w:rsidR="00AB56ED">
        <w:rPr>
          <w:color w:val="000000" w:themeColor="text1"/>
          <w:sz w:val="28"/>
          <w:szCs w:val="28"/>
        </w:rPr>
        <w:t>47.03.01 Философия,  профиль «Этика бизнеса».</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3CD979E8" w14:textId="33D730E1" w:rsidR="009C24E4" w:rsidRPr="00C14003" w:rsidRDefault="002F0572" w:rsidP="00C5458E">
      <w:pPr>
        <w:jc w:val="center"/>
        <w:outlineLvl w:val="0"/>
        <w:rPr>
          <w:b/>
          <w:sz w:val="28"/>
          <w:szCs w:val="28"/>
        </w:rPr>
      </w:pPr>
      <w:r>
        <w:rPr>
          <w:b/>
          <w:sz w:val="28"/>
          <w:szCs w:val="28"/>
        </w:rPr>
        <w:t>Омарова Лейла Бунияминовна</w:t>
      </w:r>
    </w:p>
    <w:p w14:paraId="5633DE9B" w14:textId="77777777" w:rsidR="00C94F41" w:rsidRPr="00C14003" w:rsidRDefault="00C94F41" w:rsidP="00C5458E">
      <w:pPr>
        <w:jc w:val="center"/>
        <w:rPr>
          <w:b/>
          <w:caps/>
          <w:sz w:val="28"/>
          <w:szCs w:val="28"/>
        </w:rPr>
      </w:pPr>
    </w:p>
    <w:p w14:paraId="665C36CF" w14:textId="77777777" w:rsidR="001527D8" w:rsidRPr="004837C5" w:rsidRDefault="001527D8" w:rsidP="001527D8">
      <w:pPr>
        <w:widowControl w:val="0"/>
        <w:tabs>
          <w:tab w:val="left" w:pos="8789"/>
        </w:tabs>
        <w:autoSpaceDE w:val="0"/>
        <w:autoSpaceDN w:val="0"/>
        <w:spacing w:before="185" w:after="240"/>
        <w:jc w:val="center"/>
        <w:rPr>
          <w:b/>
          <w:sz w:val="36"/>
          <w:szCs w:val="22"/>
          <w:lang w:bidi="ru-RU"/>
        </w:rPr>
      </w:pPr>
      <w:r>
        <w:rPr>
          <w:b/>
          <w:sz w:val="36"/>
          <w:szCs w:val="22"/>
          <w:lang w:bidi="ru-RU"/>
        </w:rPr>
        <w:t>ЭТИЧЕСКАЯ ЭКСПЕРТИЗА В БИОМЕДИЦИНЕ И БИОТЕХНОЛОГИЯХ</w:t>
      </w:r>
    </w:p>
    <w:p w14:paraId="6CD68035" w14:textId="6FFAF594"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14:paraId="7C016DC8" w14:textId="3FF31EBC"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2F0572">
        <w:rPr>
          <w:sz w:val="28"/>
          <w:szCs w:val="28"/>
        </w:rPr>
        <w:t>Омарова Л.Б.</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6EC6146F" w:rsidR="00C94F41" w:rsidRDefault="00C94F41" w:rsidP="00C5458E">
      <w:pPr>
        <w:jc w:val="center"/>
        <w:rPr>
          <w:bCs/>
          <w:sz w:val="28"/>
          <w:szCs w:val="28"/>
        </w:rPr>
      </w:pPr>
    </w:p>
    <w:p w14:paraId="400AD48B" w14:textId="7A88B9D3" w:rsidR="001527D8" w:rsidRDefault="001527D8" w:rsidP="00C5458E">
      <w:pPr>
        <w:jc w:val="center"/>
        <w:rPr>
          <w:bCs/>
          <w:sz w:val="28"/>
          <w:szCs w:val="28"/>
        </w:rPr>
      </w:pPr>
    </w:p>
    <w:p w14:paraId="6A4DD1FB" w14:textId="467D6D9D" w:rsidR="001527D8" w:rsidRDefault="001527D8" w:rsidP="00C5458E">
      <w:pPr>
        <w:jc w:val="center"/>
        <w:rPr>
          <w:bCs/>
          <w:sz w:val="28"/>
          <w:szCs w:val="28"/>
        </w:rPr>
      </w:pPr>
    </w:p>
    <w:p w14:paraId="54E2FB4C" w14:textId="77777777" w:rsidR="001527D8" w:rsidRPr="00C14003" w:rsidRDefault="001527D8" w:rsidP="00C5458E">
      <w:pPr>
        <w:jc w:val="center"/>
        <w:rPr>
          <w:bCs/>
          <w:sz w:val="28"/>
          <w:szCs w:val="28"/>
        </w:rPr>
      </w:pPr>
    </w:p>
    <w:p w14:paraId="2A63C249" w14:textId="6F14DECA"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2F0572">
        <w:rPr>
          <w:bCs/>
          <w:sz w:val="28"/>
          <w:szCs w:val="28"/>
        </w:rPr>
        <w:t>Омарова Л.Б.</w:t>
      </w:r>
      <w:r w:rsidRPr="00C14003">
        <w:rPr>
          <w:bCs/>
          <w:sz w:val="28"/>
          <w:szCs w:val="28"/>
        </w:rPr>
        <w:t xml:space="preserve"> 20</w:t>
      </w:r>
      <w:r w:rsidR="009C24E4">
        <w:rPr>
          <w:bCs/>
          <w:sz w:val="28"/>
          <w:szCs w:val="28"/>
        </w:rPr>
        <w:t>2</w:t>
      </w:r>
      <w:r w:rsidR="001527D8">
        <w:rPr>
          <w:bCs/>
          <w:sz w:val="28"/>
          <w:szCs w:val="28"/>
        </w:rPr>
        <w:t>1</w:t>
      </w:r>
      <w:r w:rsidRPr="00C14003">
        <w:rPr>
          <w:bCs/>
          <w:sz w:val="28"/>
          <w:szCs w:val="28"/>
        </w:rPr>
        <w:t xml:space="preserve"> </w:t>
      </w:r>
    </w:p>
    <w:p w14:paraId="502140FC" w14:textId="24DDDF23"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1527D8">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26F43B35" w14:textId="77777777" w:rsidR="001527D8" w:rsidRDefault="001527D8"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E8199A3" w14:textId="77777777" w:rsidR="002F0572" w:rsidRDefault="002F0572"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0DF942BA"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4"/>
        <w:gridCol w:w="997"/>
      </w:tblGrid>
      <w:tr w:rsidR="003A6CF5" w:rsidRPr="00515616" w14:paraId="3A037965" w14:textId="77777777" w:rsidTr="00896A39">
        <w:trPr>
          <w:jc w:val="center"/>
        </w:trPr>
        <w:tc>
          <w:tcPr>
            <w:tcW w:w="988" w:type="dxa"/>
          </w:tcPr>
          <w:p w14:paraId="0EF0B23F"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1.</w:t>
            </w:r>
          </w:p>
        </w:tc>
        <w:tc>
          <w:tcPr>
            <w:tcW w:w="7224" w:type="dxa"/>
          </w:tcPr>
          <w:p w14:paraId="42F2D0C3" w14:textId="77777777" w:rsidR="003A6CF5" w:rsidRPr="00515616" w:rsidRDefault="003A6CF5" w:rsidP="00896A39">
            <w:pPr>
              <w:tabs>
                <w:tab w:val="left" w:pos="709"/>
                <w:tab w:val="left" w:pos="993"/>
              </w:tabs>
              <w:rPr>
                <w:bCs/>
                <w:color w:val="000000"/>
                <w:szCs w:val="22"/>
                <w:lang w:bidi="ru-RU"/>
              </w:rPr>
            </w:pPr>
            <w:r w:rsidRPr="00515616">
              <w:rPr>
                <w:bCs/>
                <w:color w:val="000000"/>
                <w:szCs w:val="22"/>
                <w:lang w:bidi="ru-RU"/>
              </w:rPr>
              <w:t>Наименование дисциплины</w:t>
            </w:r>
          </w:p>
        </w:tc>
        <w:tc>
          <w:tcPr>
            <w:tcW w:w="997" w:type="dxa"/>
          </w:tcPr>
          <w:p w14:paraId="783F9351"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5</w:t>
            </w:r>
          </w:p>
        </w:tc>
      </w:tr>
      <w:tr w:rsidR="003A6CF5" w:rsidRPr="00515616" w14:paraId="356A148D" w14:textId="77777777" w:rsidTr="00896A39">
        <w:trPr>
          <w:jc w:val="center"/>
        </w:trPr>
        <w:tc>
          <w:tcPr>
            <w:tcW w:w="988" w:type="dxa"/>
          </w:tcPr>
          <w:p w14:paraId="3254F1FB"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2.</w:t>
            </w:r>
          </w:p>
        </w:tc>
        <w:tc>
          <w:tcPr>
            <w:tcW w:w="7224" w:type="dxa"/>
          </w:tcPr>
          <w:p w14:paraId="7FD3FF4C" w14:textId="77777777" w:rsidR="003A6CF5" w:rsidRPr="00515616" w:rsidRDefault="003A6CF5" w:rsidP="00896A39">
            <w:pPr>
              <w:tabs>
                <w:tab w:val="left" w:pos="709"/>
                <w:tab w:val="left" w:pos="993"/>
              </w:tabs>
              <w:jc w:val="both"/>
              <w:rPr>
                <w:iCs/>
                <w:color w:val="000000"/>
                <w:szCs w:val="22"/>
                <w:lang w:val="ru-RU" w:bidi="ru-RU"/>
              </w:rPr>
            </w:pPr>
            <w:r w:rsidRPr="0051561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02F61401"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5</w:t>
            </w:r>
          </w:p>
        </w:tc>
      </w:tr>
      <w:tr w:rsidR="003A6CF5" w:rsidRPr="00515616" w14:paraId="44E0D6E7" w14:textId="77777777" w:rsidTr="00896A39">
        <w:trPr>
          <w:jc w:val="center"/>
        </w:trPr>
        <w:tc>
          <w:tcPr>
            <w:tcW w:w="988" w:type="dxa"/>
          </w:tcPr>
          <w:p w14:paraId="41A322D1"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3.</w:t>
            </w:r>
          </w:p>
        </w:tc>
        <w:tc>
          <w:tcPr>
            <w:tcW w:w="7224" w:type="dxa"/>
          </w:tcPr>
          <w:p w14:paraId="2A7B823F" w14:textId="77777777" w:rsidR="003A6CF5" w:rsidRPr="00515616" w:rsidRDefault="003A6CF5" w:rsidP="00896A39">
            <w:pPr>
              <w:tabs>
                <w:tab w:val="left" w:pos="709"/>
                <w:tab w:val="left" w:pos="993"/>
              </w:tabs>
              <w:jc w:val="both"/>
              <w:rPr>
                <w:iCs/>
                <w:color w:val="000000"/>
                <w:szCs w:val="22"/>
                <w:lang w:val="ru-RU" w:bidi="ru-RU"/>
              </w:rPr>
            </w:pPr>
            <w:r w:rsidRPr="00515616">
              <w:rPr>
                <w:iCs/>
                <w:color w:val="000000"/>
                <w:szCs w:val="22"/>
                <w:lang w:val="ru-RU" w:bidi="ru-RU"/>
              </w:rPr>
              <w:t>Место дисциплины в структуре образовательной программы</w:t>
            </w:r>
          </w:p>
        </w:tc>
        <w:tc>
          <w:tcPr>
            <w:tcW w:w="997" w:type="dxa"/>
          </w:tcPr>
          <w:p w14:paraId="5F4067F4"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6</w:t>
            </w:r>
          </w:p>
        </w:tc>
      </w:tr>
      <w:tr w:rsidR="003A6CF5" w:rsidRPr="00515616" w14:paraId="44971C97" w14:textId="77777777" w:rsidTr="00896A39">
        <w:trPr>
          <w:jc w:val="center"/>
        </w:trPr>
        <w:tc>
          <w:tcPr>
            <w:tcW w:w="988" w:type="dxa"/>
          </w:tcPr>
          <w:p w14:paraId="00A13EE7"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4.</w:t>
            </w:r>
          </w:p>
        </w:tc>
        <w:tc>
          <w:tcPr>
            <w:tcW w:w="7224" w:type="dxa"/>
          </w:tcPr>
          <w:p w14:paraId="44F6D55F" w14:textId="77777777" w:rsidR="003A6CF5" w:rsidRPr="00515616" w:rsidRDefault="003A6CF5" w:rsidP="00896A39">
            <w:pPr>
              <w:tabs>
                <w:tab w:val="left" w:pos="709"/>
                <w:tab w:val="left" w:pos="993"/>
              </w:tabs>
              <w:jc w:val="both"/>
              <w:rPr>
                <w:color w:val="000000"/>
                <w:szCs w:val="22"/>
                <w:lang w:val="ru-RU" w:bidi="ru-RU"/>
              </w:rPr>
            </w:pPr>
            <w:r w:rsidRPr="0051561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4C6472DB" w14:textId="77777777" w:rsidR="003A6CF5" w:rsidRDefault="003A6CF5" w:rsidP="00896A39">
            <w:pPr>
              <w:jc w:val="center"/>
            </w:pPr>
            <w:r w:rsidRPr="004E3D8C">
              <w:rPr>
                <w:color w:val="000000"/>
                <w:lang w:val="ru-RU" w:bidi="ru-RU"/>
              </w:rPr>
              <w:t>6</w:t>
            </w:r>
          </w:p>
        </w:tc>
      </w:tr>
      <w:tr w:rsidR="003A6CF5" w:rsidRPr="00515616" w14:paraId="555C7444" w14:textId="77777777" w:rsidTr="00896A39">
        <w:trPr>
          <w:jc w:val="center"/>
        </w:trPr>
        <w:tc>
          <w:tcPr>
            <w:tcW w:w="988" w:type="dxa"/>
          </w:tcPr>
          <w:p w14:paraId="7430AF4F"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5.</w:t>
            </w:r>
          </w:p>
        </w:tc>
        <w:tc>
          <w:tcPr>
            <w:tcW w:w="7224" w:type="dxa"/>
          </w:tcPr>
          <w:p w14:paraId="0AC25D78" w14:textId="77777777" w:rsidR="003A6CF5" w:rsidRPr="00515616" w:rsidRDefault="003A6CF5" w:rsidP="00896A39">
            <w:pPr>
              <w:jc w:val="both"/>
              <w:rPr>
                <w:color w:val="000000"/>
                <w:szCs w:val="22"/>
                <w:lang w:val="ru-RU" w:bidi="ru-RU"/>
              </w:rPr>
            </w:pPr>
            <w:r w:rsidRPr="0051561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5D886A22" w14:textId="77777777" w:rsidR="003A6CF5" w:rsidRDefault="003A6CF5" w:rsidP="00896A39">
            <w:pPr>
              <w:jc w:val="center"/>
            </w:pPr>
            <w:r>
              <w:rPr>
                <w:color w:val="000000"/>
                <w:lang w:val="ru-RU" w:bidi="ru-RU"/>
              </w:rPr>
              <w:t>6</w:t>
            </w:r>
          </w:p>
        </w:tc>
      </w:tr>
      <w:tr w:rsidR="003A6CF5" w:rsidRPr="00515616" w14:paraId="40CFB912" w14:textId="77777777" w:rsidTr="00896A39">
        <w:trPr>
          <w:jc w:val="center"/>
        </w:trPr>
        <w:tc>
          <w:tcPr>
            <w:tcW w:w="988" w:type="dxa"/>
          </w:tcPr>
          <w:p w14:paraId="56E52D58"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5.1</w:t>
            </w:r>
          </w:p>
        </w:tc>
        <w:tc>
          <w:tcPr>
            <w:tcW w:w="7224" w:type="dxa"/>
          </w:tcPr>
          <w:p w14:paraId="31095E3D" w14:textId="77777777" w:rsidR="003A6CF5" w:rsidRPr="00515616" w:rsidRDefault="003A6CF5" w:rsidP="00896A39">
            <w:pPr>
              <w:tabs>
                <w:tab w:val="left" w:pos="709"/>
                <w:tab w:val="left" w:pos="993"/>
              </w:tabs>
              <w:rPr>
                <w:color w:val="000000"/>
                <w:szCs w:val="22"/>
                <w:lang w:bidi="ru-RU"/>
              </w:rPr>
            </w:pPr>
            <w:r w:rsidRPr="00515616">
              <w:rPr>
                <w:color w:val="000000"/>
                <w:szCs w:val="22"/>
                <w:lang w:bidi="ru-RU"/>
              </w:rPr>
              <w:t>Содержание дисциплины</w:t>
            </w:r>
          </w:p>
        </w:tc>
        <w:tc>
          <w:tcPr>
            <w:tcW w:w="997" w:type="dxa"/>
          </w:tcPr>
          <w:p w14:paraId="4F7118C2" w14:textId="77777777" w:rsidR="003A6CF5" w:rsidRDefault="003A6CF5" w:rsidP="00896A39">
            <w:pPr>
              <w:jc w:val="center"/>
            </w:pPr>
            <w:r>
              <w:rPr>
                <w:color w:val="000000"/>
                <w:lang w:val="ru-RU" w:bidi="ru-RU"/>
              </w:rPr>
              <w:t>6</w:t>
            </w:r>
          </w:p>
        </w:tc>
      </w:tr>
      <w:tr w:rsidR="003A6CF5" w:rsidRPr="00515616" w14:paraId="0BA4D4C9" w14:textId="77777777" w:rsidTr="00896A39">
        <w:trPr>
          <w:jc w:val="center"/>
        </w:trPr>
        <w:tc>
          <w:tcPr>
            <w:tcW w:w="988" w:type="dxa"/>
          </w:tcPr>
          <w:p w14:paraId="7BFBC545"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5.2</w:t>
            </w:r>
          </w:p>
        </w:tc>
        <w:tc>
          <w:tcPr>
            <w:tcW w:w="7224" w:type="dxa"/>
          </w:tcPr>
          <w:p w14:paraId="04CBF130" w14:textId="77777777" w:rsidR="003A6CF5" w:rsidRPr="00515616" w:rsidRDefault="003A6CF5" w:rsidP="00896A39">
            <w:pPr>
              <w:tabs>
                <w:tab w:val="left" w:pos="709"/>
                <w:tab w:val="left" w:pos="993"/>
              </w:tabs>
              <w:rPr>
                <w:color w:val="000000"/>
                <w:szCs w:val="22"/>
                <w:lang w:bidi="ru-RU"/>
              </w:rPr>
            </w:pPr>
            <w:r w:rsidRPr="00515616">
              <w:rPr>
                <w:color w:val="000000"/>
                <w:szCs w:val="22"/>
                <w:lang w:bidi="ru-RU"/>
              </w:rPr>
              <w:t>Учебно-тематический план</w:t>
            </w:r>
          </w:p>
        </w:tc>
        <w:tc>
          <w:tcPr>
            <w:tcW w:w="997" w:type="dxa"/>
          </w:tcPr>
          <w:p w14:paraId="1EF08180" w14:textId="77777777" w:rsidR="003A6CF5" w:rsidRPr="00572E50" w:rsidRDefault="003A6CF5" w:rsidP="00896A39">
            <w:pPr>
              <w:tabs>
                <w:tab w:val="left" w:pos="709"/>
                <w:tab w:val="left" w:pos="993"/>
              </w:tabs>
              <w:spacing w:line="276" w:lineRule="auto"/>
              <w:jc w:val="center"/>
              <w:rPr>
                <w:color w:val="000000"/>
                <w:szCs w:val="22"/>
                <w:lang w:val="ru-RU" w:bidi="ru-RU"/>
              </w:rPr>
            </w:pPr>
            <w:r>
              <w:rPr>
                <w:color w:val="000000"/>
                <w:lang w:val="ru-RU" w:bidi="ru-RU"/>
              </w:rPr>
              <w:t>9</w:t>
            </w:r>
          </w:p>
        </w:tc>
      </w:tr>
      <w:tr w:rsidR="003A6CF5" w:rsidRPr="00515616" w14:paraId="3FBF9F2D" w14:textId="77777777" w:rsidTr="00896A39">
        <w:trPr>
          <w:jc w:val="center"/>
        </w:trPr>
        <w:tc>
          <w:tcPr>
            <w:tcW w:w="988" w:type="dxa"/>
          </w:tcPr>
          <w:p w14:paraId="4D83C8DC"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5.3</w:t>
            </w:r>
          </w:p>
        </w:tc>
        <w:tc>
          <w:tcPr>
            <w:tcW w:w="7224" w:type="dxa"/>
          </w:tcPr>
          <w:p w14:paraId="53BD6F58" w14:textId="77777777" w:rsidR="003A6CF5" w:rsidRPr="00515616" w:rsidRDefault="003A6CF5" w:rsidP="00896A39">
            <w:pPr>
              <w:tabs>
                <w:tab w:val="left" w:pos="709"/>
                <w:tab w:val="left" w:pos="993"/>
              </w:tabs>
              <w:rPr>
                <w:color w:val="000000"/>
                <w:szCs w:val="22"/>
                <w:lang w:bidi="ru-RU"/>
              </w:rPr>
            </w:pPr>
            <w:r w:rsidRPr="00515616">
              <w:rPr>
                <w:szCs w:val="28"/>
                <w:lang w:bidi="ru-RU"/>
              </w:rPr>
              <w:t>Содержание семинаров, практических занятий</w:t>
            </w:r>
          </w:p>
        </w:tc>
        <w:tc>
          <w:tcPr>
            <w:tcW w:w="997" w:type="dxa"/>
          </w:tcPr>
          <w:p w14:paraId="2565717D"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10</w:t>
            </w:r>
          </w:p>
        </w:tc>
      </w:tr>
      <w:tr w:rsidR="003A6CF5" w:rsidRPr="00515616" w14:paraId="1E4D06D3" w14:textId="77777777" w:rsidTr="00896A39">
        <w:trPr>
          <w:jc w:val="center"/>
        </w:trPr>
        <w:tc>
          <w:tcPr>
            <w:tcW w:w="988" w:type="dxa"/>
          </w:tcPr>
          <w:p w14:paraId="354A683A"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6.</w:t>
            </w:r>
          </w:p>
        </w:tc>
        <w:tc>
          <w:tcPr>
            <w:tcW w:w="7224" w:type="dxa"/>
          </w:tcPr>
          <w:p w14:paraId="028D3B9C" w14:textId="77777777" w:rsidR="003A6CF5" w:rsidRPr="00515616" w:rsidRDefault="003A6CF5" w:rsidP="00896A39">
            <w:pPr>
              <w:tabs>
                <w:tab w:val="left" w:pos="709"/>
                <w:tab w:val="left" w:pos="993"/>
              </w:tabs>
              <w:jc w:val="both"/>
              <w:rPr>
                <w:color w:val="000000"/>
                <w:szCs w:val="22"/>
                <w:lang w:val="ru-RU" w:bidi="ru-RU"/>
              </w:rPr>
            </w:pPr>
            <w:r w:rsidRPr="00515616">
              <w:rPr>
                <w:color w:val="000000"/>
                <w:szCs w:val="22"/>
                <w:lang w:val="ru-RU" w:bidi="ru-RU"/>
              </w:rPr>
              <w:t>Перечень учебно-методического обеспечения для самостоятельной работы обучающихся по дисциплине</w:t>
            </w:r>
          </w:p>
        </w:tc>
        <w:tc>
          <w:tcPr>
            <w:tcW w:w="997" w:type="dxa"/>
          </w:tcPr>
          <w:p w14:paraId="7F348E88"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12</w:t>
            </w:r>
          </w:p>
        </w:tc>
      </w:tr>
      <w:tr w:rsidR="003A6CF5" w:rsidRPr="00515616" w14:paraId="6FA57F6A" w14:textId="77777777" w:rsidTr="00896A39">
        <w:trPr>
          <w:jc w:val="center"/>
        </w:trPr>
        <w:tc>
          <w:tcPr>
            <w:tcW w:w="988" w:type="dxa"/>
          </w:tcPr>
          <w:p w14:paraId="0C0B8A2C"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7.</w:t>
            </w:r>
          </w:p>
        </w:tc>
        <w:tc>
          <w:tcPr>
            <w:tcW w:w="7224" w:type="dxa"/>
          </w:tcPr>
          <w:p w14:paraId="31C07255" w14:textId="77777777" w:rsidR="003A6CF5" w:rsidRPr="00515616" w:rsidRDefault="003A6CF5" w:rsidP="00896A39">
            <w:pPr>
              <w:jc w:val="both"/>
              <w:rPr>
                <w:color w:val="000000"/>
                <w:szCs w:val="22"/>
                <w:lang w:val="ru-RU" w:bidi="ru-RU"/>
              </w:rPr>
            </w:pPr>
            <w:r w:rsidRPr="00515616">
              <w:rPr>
                <w:color w:val="000000"/>
                <w:szCs w:val="22"/>
                <w:lang w:val="ru-RU" w:bidi="ru-RU"/>
              </w:rPr>
              <w:t>Фонд оценочных средств для проведения промежуточной аттестации обучающихся по дисциплине</w:t>
            </w:r>
          </w:p>
        </w:tc>
        <w:tc>
          <w:tcPr>
            <w:tcW w:w="997" w:type="dxa"/>
          </w:tcPr>
          <w:p w14:paraId="3EEEF122"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14</w:t>
            </w:r>
          </w:p>
        </w:tc>
      </w:tr>
      <w:tr w:rsidR="003A6CF5" w:rsidRPr="00515616" w14:paraId="7566CCB2" w14:textId="77777777" w:rsidTr="00896A39">
        <w:trPr>
          <w:jc w:val="center"/>
        </w:trPr>
        <w:tc>
          <w:tcPr>
            <w:tcW w:w="988" w:type="dxa"/>
          </w:tcPr>
          <w:p w14:paraId="3B15EC16"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8.</w:t>
            </w:r>
          </w:p>
        </w:tc>
        <w:tc>
          <w:tcPr>
            <w:tcW w:w="7224" w:type="dxa"/>
          </w:tcPr>
          <w:p w14:paraId="530ED518" w14:textId="77777777" w:rsidR="003A6CF5" w:rsidRPr="00515616" w:rsidRDefault="003A6CF5" w:rsidP="00896A39">
            <w:pPr>
              <w:jc w:val="both"/>
              <w:rPr>
                <w:color w:val="000000"/>
                <w:szCs w:val="22"/>
                <w:lang w:val="ru-RU" w:bidi="ru-RU"/>
              </w:rPr>
            </w:pPr>
            <w:r w:rsidRPr="00515616">
              <w:rPr>
                <w:color w:val="000000"/>
                <w:szCs w:val="22"/>
                <w:lang w:val="ru-RU" w:bidi="ru-RU"/>
              </w:rPr>
              <w:t>Перечень основной и дополнительной учебной литературы, необходимой для освоения дисциплины</w:t>
            </w:r>
          </w:p>
        </w:tc>
        <w:tc>
          <w:tcPr>
            <w:tcW w:w="997" w:type="dxa"/>
          </w:tcPr>
          <w:p w14:paraId="7B11D008" w14:textId="1D00541B" w:rsidR="003A6CF5" w:rsidRPr="00515616" w:rsidRDefault="00A12B75" w:rsidP="00896A39">
            <w:pPr>
              <w:tabs>
                <w:tab w:val="left" w:pos="709"/>
                <w:tab w:val="left" w:pos="993"/>
              </w:tabs>
              <w:spacing w:line="276" w:lineRule="auto"/>
              <w:jc w:val="center"/>
              <w:rPr>
                <w:color w:val="000000"/>
                <w:szCs w:val="22"/>
                <w:lang w:val="ru-RU" w:bidi="ru-RU"/>
              </w:rPr>
            </w:pPr>
            <w:r>
              <w:rPr>
                <w:color w:val="000000"/>
                <w:lang w:val="ru-RU" w:bidi="ru-RU"/>
              </w:rPr>
              <w:t>18</w:t>
            </w:r>
          </w:p>
        </w:tc>
      </w:tr>
      <w:tr w:rsidR="003A6CF5" w:rsidRPr="00515616" w14:paraId="253845E2" w14:textId="77777777" w:rsidTr="00896A39">
        <w:trPr>
          <w:jc w:val="center"/>
        </w:trPr>
        <w:tc>
          <w:tcPr>
            <w:tcW w:w="988" w:type="dxa"/>
          </w:tcPr>
          <w:p w14:paraId="03C7CA5E"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9.</w:t>
            </w:r>
          </w:p>
        </w:tc>
        <w:tc>
          <w:tcPr>
            <w:tcW w:w="7224" w:type="dxa"/>
          </w:tcPr>
          <w:p w14:paraId="22AB3BD0" w14:textId="77777777" w:rsidR="003A6CF5" w:rsidRPr="00515616" w:rsidRDefault="003A6CF5" w:rsidP="00896A39">
            <w:pPr>
              <w:jc w:val="both"/>
              <w:rPr>
                <w:color w:val="000000"/>
                <w:szCs w:val="22"/>
                <w:lang w:val="ru-RU" w:bidi="ru-RU"/>
              </w:rPr>
            </w:pPr>
            <w:r w:rsidRPr="0051561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997" w:type="dxa"/>
          </w:tcPr>
          <w:p w14:paraId="1E224EDD"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18</w:t>
            </w:r>
          </w:p>
        </w:tc>
      </w:tr>
      <w:tr w:rsidR="003A6CF5" w:rsidRPr="00515616" w14:paraId="25A14C1B" w14:textId="77777777" w:rsidTr="00896A39">
        <w:trPr>
          <w:jc w:val="center"/>
        </w:trPr>
        <w:tc>
          <w:tcPr>
            <w:tcW w:w="988" w:type="dxa"/>
          </w:tcPr>
          <w:p w14:paraId="7ADDC185"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10.</w:t>
            </w:r>
          </w:p>
        </w:tc>
        <w:tc>
          <w:tcPr>
            <w:tcW w:w="7224" w:type="dxa"/>
          </w:tcPr>
          <w:p w14:paraId="28560407" w14:textId="77777777" w:rsidR="003A6CF5" w:rsidRPr="00515616" w:rsidRDefault="003A6CF5" w:rsidP="00896A39">
            <w:pPr>
              <w:tabs>
                <w:tab w:val="left" w:pos="709"/>
                <w:tab w:val="left" w:pos="993"/>
              </w:tabs>
              <w:jc w:val="both"/>
              <w:rPr>
                <w:color w:val="000000"/>
                <w:szCs w:val="22"/>
                <w:lang w:val="ru-RU" w:bidi="ru-RU"/>
              </w:rPr>
            </w:pPr>
            <w:r w:rsidRPr="00515616">
              <w:rPr>
                <w:color w:val="000000"/>
                <w:szCs w:val="22"/>
                <w:lang w:val="ru-RU" w:bidi="ru-RU"/>
              </w:rPr>
              <w:t>Методические указания для обучающихся по освоению дисциплины</w:t>
            </w:r>
          </w:p>
        </w:tc>
        <w:tc>
          <w:tcPr>
            <w:tcW w:w="997" w:type="dxa"/>
          </w:tcPr>
          <w:p w14:paraId="06E54C00"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19</w:t>
            </w:r>
          </w:p>
        </w:tc>
      </w:tr>
      <w:tr w:rsidR="003A6CF5" w:rsidRPr="00515616" w14:paraId="31FA6BB2" w14:textId="77777777" w:rsidTr="00896A39">
        <w:trPr>
          <w:jc w:val="center"/>
        </w:trPr>
        <w:tc>
          <w:tcPr>
            <w:tcW w:w="988" w:type="dxa"/>
          </w:tcPr>
          <w:p w14:paraId="37F172D0"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11.</w:t>
            </w:r>
          </w:p>
        </w:tc>
        <w:tc>
          <w:tcPr>
            <w:tcW w:w="7224" w:type="dxa"/>
          </w:tcPr>
          <w:p w14:paraId="44CE6895" w14:textId="5053A331" w:rsidR="003A6CF5" w:rsidRPr="00515616" w:rsidRDefault="003A6CF5" w:rsidP="00896A39">
            <w:pPr>
              <w:jc w:val="both"/>
              <w:rPr>
                <w:color w:val="000000"/>
                <w:szCs w:val="22"/>
                <w:lang w:val="ru-RU" w:bidi="ru-RU"/>
              </w:rPr>
            </w:pPr>
            <w:r w:rsidRPr="00515616">
              <w:rPr>
                <w:color w:val="000000"/>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7" w:type="dxa"/>
          </w:tcPr>
          <w:p w14:paraId="3D8EFFDC" w14:textId="77777777" w:rsidR="003A6CF5" w:rsidRPr="00515616" w:rsidRDefault="003A6CF5" w:rsidP="00896A39">
            <w:pPr>
              <w:tabs>
                <w:tab w:val="left" w:pos="709"/>
                <w:tab w:val="left" w:pos="993"/>
              </w:tabs>
              <w:spacing w:line="276" w:lineRule="auto"/>
              <w:jc w:val="center"/>
              <w:rPr>
                <w:color w:val="000000"/>
                <w:szCs w:val="22"/>
                <w:lang w:val="ru-RU" w:bidi="ru-RU"/>
              </w:rPr>
            </w:pPr>
            <w:r>
              <w:rPr>
                <w:color w:val="000000"/>
                <w:lang w:val="ru-RU" w:bidi="ru-RU"/>
              </w:rPr>
              <w:t>22</w:t>
            </w:r>
          </w:p>
        </w:tc>
      </w:tr>
      <w:tr w:rsidR="003A6CF5" w:rsidRPr="00515616" w14:paraId="52A24B3F" w14:textId="77777777" w:rsidTr="00896A39">
        <w:trPr>
          <w:jc w:val="center"/>
        </w:trPr>
        <w:tc>
          <w:tcPr>
            <w:tcW w:w="988" w:type="dxa"/>
          </w:tcPr>
          <w:p w14:paraId="6F025E28" w14:textId="77777777" w:rsidR="003A6CF5" w:rsidRPr="00515616" w:rsidRDefault="003A6CF5" w:rsidP="00896A39">
            <w:pPr>
              <w:tabs>
                <w:tab w:val="left" w:pos="709"/>
                <w:tab w:val="left" w:pos="993"/>
              </w:tabs>
              <w:spacing w:line="276" w:lineRule="auto"/>
              <w:jc w:val="center"/>
              <w:rPr>
                <w:color w:val="000000"/>
                <w:szCs w:val="22"/>
                <w:lang w:bidi="ru-RU"/>
              </w:rPr>
            </w:pPr>
            <w:r w:rsidRPr="00515616">
              <w:rPr>
                <w:color w:val="000000"/>
                <w:szCs w:val="22"/>
                <w:lang w:bidi="ru-RU"/>
              </w:rPr>
              <w:t>12.</w:t>
            </w:r>
          </w:p>
        </w:tc>
        <w:tc>
          <w:tcPr>
            <w:tcW w:w="7224" w:type="dxa"/>
          </w:tcPr>
          <w:p w14:paraId="48E32435" w14:textId="77777777" w:rsidR="003A6CF5" w:rsidRPr="00515616" w:rsidRDefault="003A6CF5" w:rsidP="00896A39">
            <w:pPr>
              <w:tabs>
                <w:tab w:val="left" w:pos="709"/>
                <w:tab w:val="left" w:pos="993"/>
              </w:tabs>
              <w:jc w:val="both"/>
              <w:rPr>
                <w:color w:val="000000"/>
                <w:szCs w:val="22"/>
                <w:lang w:val="ru-RU" w:bidi="ru-RU"/>
              </w:rPr>
            </w:pPr>
            <w:r w:rsidRPr="0051561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4CF0F2E0" w14:textId="03984AEA" w:rsidR="003A6CF5" w:rsidRPr="00515616" w:rsidRDefault="00A12B75" w:rsidP="00896A39">
            <w:pPr>
              <w:tabs>
                <w:tab w:val="left" w:pos="709"/>
                <w:tab w:val="left" w:pos="993"/>
              </w:tabs>
              <w:spacing w:line="276" w:lineRule="auto"/>
              <w:jc w:val="center"/>
              <w:rPr>
                <w:color w:val="000000"/>
                <w:szCs w:val="22"/>
                <w:lang w:val="ru-RU" w:bidi="ru-RU"/>
              </w:rPr>
            </w:pPr>
            <w:r>
              <w:rPr>
                <w:color w:val="000000"/>
                <w:lang w:val="ru-RU" w:bidi="ru-RU"/>
              </w:rPr>
              <w:t>23</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60772061" w:rsidR="002B13D8" w:rsidRDefault="002B13D8" w:rsidP="00C5458E"/>
    <w:p w14:paraId="5522003B" w14:textId="6D823BA7" w:rsidR="00291541" w:rsidRDefault="00291541" w:rsidP="00C5458E"/>
    <w:p w14:paraId="383762D7" w14:textId="415E7975" w:rsidR="00291541" w:rsidRDefault="00291541" w:rsidP="00C5458E"/>
    <w:p w14:paraId="606655D8" w14:textId="77777777" w:rsidR="00291541" w:rsidRDefault="00291541" w:rsidP="00C5458E"/>
    <w:p w14:paraId="59EDA55A" w14:textId="77777777" w:rsidR="00394850" w:rsidRDefault="00394850"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t xml:space="preserve">1 . Наименование дисциплины </w:t>
      </w:r>
    </w:p>
    <w:p w14:paraId="79E02F5D" w14:textId="27D63FF7" w:rsidR="00FB0A0D" w:rsidRDefault="001601B7" w:rsidP="001601B7">
      <w:pPr>
        <w:ind w:left="426"/>
        <w:rPr>
          <w:sz w:val="28"/>
          <w:szCs w:val="28"/>
        </w:rPr>
      </w:pPr>
      <w:r>
        <w:rPr>
          <w:sz w:val="28"/>
          <w:szCs w:val="28"/>
        </w:rPr>
        <w:t>«</w:t>
      </w:r>
      <w:r w:rsidR="00291541">
        <w:rPr>
          <w:sz w:val="28"/>
          <w:szCs w:val="28"/>
        </w:rPr>
        <w:t>Этическ</w:t>
      </w:r>
      <w:r w:rsidR="001527D8">
        <w:rPr>
          <w:sz w:val="28"/>
          <w:szCs w:val="28"/>
        </w:rPr>
        <w:t xml:space="preserve">ая экспертиза </w:t>
      </w:r>
      <w:r w:rsidR="00291541">
        <w:rPr>
          <w:sz w:val="28"/>
          <w:szCs w:val="28"/>
        </w:rPr>
        <w:t>в биомедицине</w:t>
      </w:r>
      <w:r w:rsidR="001527D8">
        <w:rPr>
          <w:sz w:val="28"/>
          <w:szCs w:val="28"/>
        </w:rPr>
        <w:t xml:space="preserve"> и биотехнологиях</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383DDA" w14:paraId="373CEF42" w14:textId="77777777" w:rsidTr="000E28E8">
        <w:tc>
          <w:tcPr>
            <w:tcW w:w="794"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98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73"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45"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2B13D8" w:rsidRPr="00383DDA" w14:paraId="72115296" w14:textId="77777777" w:rsidTr="000E28E8">
        <w:tc>
          <w:tcPr>
            <w:tcW w:w="794" w:type="pct"/>
          </w:tcPr>
          <w:p w14:paraId="37B37F6F" w14:textId="6AE3B1A1" w:rsidR="00E03624" w:rsidRPr="00383DDA" w:rsidRDefault="00291541" w:rsidP="002B12B4">
            <w:pPr>
              <w:tabs>
                <w:tab w:val="left" w:pos="540"/>
              </w:tabs>
              <w:contextualSpacing/>
              <w:jc w:val="both"/>
              <w:rPr>
                <w:sz w:val="22"/>
                <w:szCs w:val="22"/>
              </w:rPr>
            </w:pPr>
            <w:r>
              <w:rPr>
                <w:sz w:val="22"/>
                <w:szCs w:val="22"/>
              </w:rPr>
              <w:t>ОПК-9</w:t>
            </w:r>
          </w:p>
        </w:tc>
        <w:tc>
          <w:tcPr>
            <w:tcW w:w="988" w:type="pct"/>
          </w:tcPr>
          <w:p w14:paraId="4D17DE0F" w14:textId="77777777" w:rsidR="00291541" w:rsidRDefault="00291541" w:rsidP="00291541">
            <w:pPr>
              <w:jc w:val="both"/>
              <w:rPr>
                <w:color w:val="000000"/>
              </w:rPr>
            </w:pPr>
            <w:r>
              <w:rPr>
                <w:color w:val="000000"/>
              </w:rPr>
              <w:t>Способен применять в сфере своей профессиональной деятельности категории и принципы этики, эстетики, философии религии (ОПК-9)</w:t>
            </w:r>
          </w:p>
          <w:p w14:paraId="7C2C9199" w14:textId="74945B12" w:rsidR="002B13D8" w:rsidRPr="00383DDA" w:rsidRDefault="002B13D8" w:rsidP="000F346A">
            <w:pPr>
              <w:jc w:val="both"/>
              <w:rPr>
                <w:sz w:val="22"/>
                <w:szCs w:val="22"/>
              </w:rPr>
            </w:pPr>
          </w:p>
        </w:tc>
        <w:tc>
          <w:tcPr>
            <w:tcW w:w="1573" w:type="pct"/>
          </w:tcPr>
          <w:p w14:paraId="3998FBEA" w14:textId="1DE564A6" w:rsidR="00D70F90" w:rsidRDefault="00D70F90" w:rsidP="00D70F90">
            <w:r>
              <w:t xml:space="preserve">1.Демонстрирует знание </w:t>
            </w:r>
            <w:r w:rsidRPr="0004014B">
              <w:rPr>
                <w:color w:val="000000" w:themeColor="text1"/>
              </w:rPr>
              <w:t>категори</w:t>
            </w:r>
            <w:r w:rsidR="0004014B" w:rsidRPr="0004014B">
              <w:rPr>
                <w:color w:val="000000" w:themeColor="text1"/>
              </w:rPr>
              <w:t xml:space="preserve">й </w:t>
            </w:r>
            <w:r w:rsidRPr="0004014B">
              <w:rPr>
                <w:color w:val="000000" w:themeColor="text1"/>
              </w:rPr>
              <w:t>и принцип</w:t>
            </w:r>
            <w:r w:rsidR="0004014B" w:rsidRPr="0004014B">
              <w:rPr>
                <w:color w:val="000000" w:themeColor="text1"/>
              </w:rPr>
              <w:t>ов</w:t>
            </w:r>
            <w:r w:rsidRPr="0004014B">
              <w:rPr>
                <w:color w:val="000000" w:themeColor="text1"/>
              </w:rPr>
              <w:t xml:space="preserve"> </w:t>
            </w:r>
            <w:r>
              <w:t>этики, эстетики, философии религии.</w:t>
            </w:r>
          </w:p>
          <w:p w14:paraId="54D7A4ED" w14:textId="6FDEFEE6" w:rsidR="002F0572" w:rsidRDefault="002F0572" w:rsidP="00D70F90"/>
          <w:p w14:paraId="58E59F7C" w14:textId="50CD147F" w:rsidR="002F0572" w:rsidRDefault="002F0572" w:rsidP="00D70F90"/>
          <w:p w14:paraId="66983123" w14:textId="77A20638" w:rsidR="002F0572" w:rsidRDefault="002F0572" w:rsidP="00D70F90"/>
          <w:p w14:paraId="1DD591E0" w14:textId="2549F7D9" w:rsidR="002F0572" w:rsidRDefault="002F0572" w:rsidP="00D70F90"/>
          <w:p w14:paraId="21B5FF86" w14:textId="5E187A4A" w:rsidR="002F0572" w:rsidRDefault="002F0572" w:rsidP="00D70F90"/>
          <w:p w14:paraId="6C185514" w14:textId="7C84C531" w:rsidR="002F0572" w:rsidRDefault="002F0572" w:rsidP="00D70F90"/>
          <w:p w14:paraId="0C8DDC6B" w14:textId="77777777" w:rsidR="002F0572" w:rsidRDefault="002F0572" w:rsidP="00D70F90"/>
          <w:p w14:paraId="54DA9756" w14:textId="3D051B32" w:rsidR="002B13D8" w:rsidRPr="00383DDA" w:rsidRDefault="00D70F90" w:rsidP="00D70F90">
            <w:pPr>
              <w:tabs>
                <w:tab w:val="left" w:pos="540"/>
              </w:tabs>
              <w:contextualSpacing/>
              <w:jc w:val="both"/>
              <w:rPr>
                <w:sz w:val="22"/>
                <w:szCs w:val="22"/>
              </w:rPr>
            </w:pPr>
            <w:r>
              <w:t>2. Применяет в сфере своей профессиональной деятельности категории и принципы этики, эстетики, философии религии</w:t>
            </w:r>
          </w:p>
        </w:tc>
        <w:tc>
          <w:tcPr>
            <w:tcW w:w="1645" w:type="pct"/>
          </w:tcPr>
          <w:p w14:paraId="17ADC2F5" w14:textId="77777777" w:rsidR="002F0572" w:rsidRPr="00517BC7" w:rsidRDefault="002F0572" w:rsidP="002F0572">
            <w:pPr>
              <w:rPr>
                <w:color w:val="000000"/>
              </w:rPr>
            </w:pPr>
            <w:r w:rsidRPr="00517BC7">
              <w:rPr>
                <w:b/>
              </w:rPr>
              <w:t xml:space="preserve">знать: </w:t>
            </w:r>
            <w:r w:rsidRPr="002255DA">
              <w:t>основные категории</w:t>
            </w:r>
            <w:r w:rsidRPr="00517BC7">
              <w:rPr>
                <w:b/>
              </w:rPr>
              <w:t xml:space="preserve"> </w:t>
            </w:r>
            <w:r w:rsidRPr="00517BC7">
              <w:rPr>
                <w:color w:val="000000"/>
              </w:rPr>
              <w:t>и концепции этики, эстетики и философии религии</w:t>
            </w:r>
          </w:p>
          <w:p w14:paraId="001CFC9C" w14:textId="77777777" w:rsidR="002F0572" w:rsidRPr="00517BC7" w:rsidRDefault="002F0572" w:rsidP="002F0572">
            <w:pPr>
              <w:rPr>
                <w:color w:val="000000"/>
              </w:rPr>
            </w:pPr>
            <w:r w:rsidRPr="00517BC7">
              <w:rPr>
                <w:b/>
              </w:rPr>
              <w:t>Умет</w:t>
            </w:r>
            <w:r w:rsidRPr="00517BC7">
              <w:rPr>
                <w:color w:val="000000"/>
              </w:rPr>
              <w:t xml:space="preserve">ь: использовать положения и категории этики, эстетики и философии религии при решении профессиональных задач. </w:t>
            </w:r>
          </w:p>
          <w:p w14:paraId="7313AAB6" w14:textId="77777777" w:rsidR="002F0572" w:rsidRPr="00517BC7" w:rsidRDefault="002F0572" w:rsidP="002F0572">
            <w:pPr>
              <w:tabs>
                <w:tab w:val="left" w:pos="540"/>
              </w:tabs>
              <w:contextualSpacing/>
              <w:jc w:val="both"/>
              <w:rPr>
                <w:b/>
              </w:rPr>
            </w:pPr>
          </w:p>
          <w:p w14:paraId="5488F13E" w14:textId="77777777" w:rsidR="002F0572" w:rsidRPr="00517BC7" w:rsidRDefault="002F0572" w:rsidP="002F0572">
            <w:pPr>
              <w:tabs>
                <w:tab w:val="left" w:pos="540"/>
              </w:tabs>
              <w:contextualSpacing/>
              <w:jc w:val="both"/>
              <w:rPr>
                <w:b/>
              </w:rPr>
            </w:pPr>
          </w:p>
          <w:p w14:paraId="249BB9C2" w14:textId="77777777" w:rsidR="002F0572" w:rsidRPr="00517BC7" w:rsidRDefault="002F0572" w:rsidP="002F0572">
            <w:r w:rsidRPr="00517BC7">
              <w:rPr>
                <w:b/>
              </w:rPr>
              <w:t>знать:</w:t>
            </w:r>
            <w:r w:rsidRPr="00517BC7">
              <w:rPr>
                <w:color w:val="000000"/>
              </w:rPr>
              <w:t xml:space="preserve"> </w:t>
            </w:r>
            <w:r w:rsidRPr="00517BC7">
              <w:t>основные этические правила, нормы и требования делового и</w:t>
            </w:r>
          </w:p>
          <w:p w14:paraId="0531FFFA" w14:textId="77777777" w:rsidR="002F0572" w:rsidRPr="00517BC7" w:rsidRDefault="002F0572" w:rsidP="002F0572">
            <w:r w:rsidRPr="00517BC7">
              <w:t>межличностного этикета, эстетики и философии</w:t>
            </w:r>
            <w:r>
              <w:t xml:space="preserve"> </w:t>
            </w:r>
            <w:r w:rsidRPr="00517BC7">
              <w:t>религии</w:t>
            </w:r>
            <w:r>
              <w:t>,</w:t>
            </w:r>
            <w:r w:rsidRPr="00517BC7">
              <w:t xml:space="preserve"> в соответствии с которыми строить свое поведение и взаимоотношения в профессиональной</w:t>
            </w:r>
            <w:r w:rsidRPr="00517BC7">
              <w:rPr>
                <w:color w:val="000000"/>
              </w:rPr>
              <w:t xml:space="preserve"> де</w:t>
            </w:r>
            <w:r w:rsidRPr="00517BC7">
              <w:t>ятельности</w:t>
            </w:r>
            <w:r w:rsidRPr="00517BC7">
              <w:rPr>
                <w:color w:val="000000"/>
              </w:rPr>
              <w:t>;</w:t>
            </w:r>
          </w:p>
          <w:p w14:paraId="6A35CBA5" w14:textId="77777777" w:rsidR="002F0572" w:rsidRPr="00517BC7" w:rsidRDefault="002F0572" w:rsidP="002F0572">
            <w:pPr>
              <w:tabs>
                <w:tab w:val="left" w:pos="540"/>
              </w:tabs>
              <w:contextualSpacing/>
              <w:jc w:val="both"/>
              <w:rPr>
                <w:b/>
              </w:rPr>
            </w:pPr>
          </w:p>
          <w:p w14:paraId="60ECA8B7" w14:textId="5987FBA0" w:rsidR="00EE4C4D" w:rsidRPr="002F0572" w:rsidRDefault="002F0572" w:rsidP="002F0572">
            <w:pPr>
              <w:rPr>
                <w:rFonts w:ascii="yandex-sans" w:hAnsi="yandex-sans"/>
                <w:color w:val="000000"/>
                <w:sz w:val="23"/>
                <w:szCs w:val="23"/>
              </w:rPr>
            </w:pPr>
            <w:r w:rsidRPr="00517BC7">
              <w:rPr>
                <w:b/>
              </w:rPr>
              <w:t xml:space="preserve">уметь: </w:t>
            </w:r>
            <w:r w:rsidRPr="00517BC7">
              <w:rPr>
                <w:bCs/>
              </w:rPr>
              <w:t>на основе знаний современной этики, эстетики и философии религии</w:t>
            </w:r>
            <w:r w:rsidRPr="00517BC7">
              <w:rPr>
                <w:b/>
              </w:rPr>
              <w:t xml:space="preserve">, </w:t>
            </w:r>
            <w:r w:rsidRPr="00517BC7">
              <w:rPr>
                <w:color w:val="000000"/>
              </w:rPr>
              <w:t>вырабатывать систему личностных норм-ориентиров собственной профессиональной деятельности и следовать</w:t>
            </w:r>
            <w:r>
              <w:rPr>
                <w:rFonts w:ascii="yandex-sans" w:hAnsi="yandex-sans"/>
                <w:color w:val="000000"/>
                <w:sz w:val="23"/>
                <w:szCs w:val="23"/>
              </w:rPr>
              <w:t xml:space="preserve"> ей.</w:t>
            </w:r>
          </w:p>
        </w:tc>
      </w:tr>
      <w:tr w:rsidR="00AE1172" w:rsidRPr="00383DDA" w14:paraId="7AB40E70" w14:textId="77777777" w:rsidTr="000E28E8">
        <w:tc>
          <w:tcPr>
            <w:tcW w:w="794" w:type="pct"/>
          </w:tcPr>
          <w:p w14:paraId="5B6F847E" w14:textId="19FDF00D" w:rsidR="00AE1172" w:rsidRDefault="00AE1172" w:rsidP="00AE1172">
            <w:pPr>
              <w:tabs>
                <w:tab w:val="left" w:pos="540"/>
              </w:tabs>
              <w:contextualSpacing/>
              <w:jc w:val="both"/>
              <w:rPr>
                <w:sz w:val="22"/>
                <w:szCs w:val="22"/>
              </w:rPr>
            </w:pPr>
            <w:r>
              <w:t>ПКП-3</w:t>
            </w:r>
          </w:p>
        </w:tc>
        <w:tc>
          <w:tcPr>
            <w:tcW w:w="988" w:type="pct"/>
          </w:tcPr>
          <w:p w14:paraId="603AB455" w14:textId="2BFF9B8B" w:rsidR="00AE1172" w:rsidRDefault="00AE1172" w:rsidP="00AE1172">
            <w:pPr>
              <w:jc w:val="both"/>
              <w:rPr>
                <w:color w:val="000000"/>
              </w:rPr>
            </w:pPr>
            <w:r>
              <w:t>Способность и</w:t>
            </w:r>
            <w:r w:rsidRPr="00E319BF">
              <w:t>спользовать</w:t>
            </w:r>
            <w:r>
              <w:t xml:space="preserve"> </w:t>
            </w:r>
            <w:r w:rsidRPr="00E319BF">
              <w:t>этические знания в процессе принятия</w:t>
            </w:r>
            <w:r>
              <w:t xml:space="preserve"> управленческих решений (ПКП-3)</w:t>
            </w:r>
          </w:p>
        </w:tc>
        <w:tc>
          <w:tcPr>
            <w:tcW w:w="1573" w:type="pct"/>
          </w:tcPr>
          <w:p w14:paraId="07FEEC41" w14:textId="3DEEEBC7" w:rsidR="00AE1172" w:rsidRDefault="00AE1172" w:rsidP="00AE1172">
            <w:pPr>
              <w:widowControl w:val="0"/>
              <w:autoSpaceDE w:val="0"/>
              <w:autoSpaceDN w:val="0"/>
              <w:adjustRightInd w:val="0"/>
              <w:contextualSpacing/>
              <w:jc w:val="both"/>
              <w:rPr>
                <w:rFonts w:eastAsia="Calibri"/>
              </w:rPr>
            </w:pPr>
            <w:r>
              <w:rPr>
                <w:rFonts w:eastAsia="Calibri"/>
              </w:rPr>
              <w:t>1. Применяет знания по этике в процессе организации работы коллектива.</w:t>
            </w:r>
          </w:p>
          <w:p w14:paraId="11D80EF5" w14:textId="6C9E5369" w:rsidR="00AE1172" w:rsidRDefault="00AE1172" w:rsidP="00AE1172">
            <w:pPr>
              <w:widowControl w:val="0"/>
              <w:autoSpaceDE w:val="0"/>
              <w:autoSpaceDN w:val="0"/>
              <w:adjustRightInd w:val="0"/>
              <w:contextualSpacing/>
              <w:jc w:val="both"/>
              <w:rPr>
                <w:rFonts w:eastAsia="Calibri"/>
              </w:rPr>
            </w:pPr>
          </w:p>
          <w:p w14:paraId="10F2CD05" w14:textId="4DB0059E" w:rsidR="00AE1172" w:rsidRDefault="00AE1172" w:rsidP="00AE1172">
            <w:pPr>
              <w:widowControl w:val="0"/>
              <w:autoSpaceDE w:val="0"/>
              <w:autoSpaceDN w:val="0"/>
              <w:adjustRightInd w:val="0"/>
              <w:contextualSpacing/>
              <w:jc w:val="both"/>
              <w:rPr>
                <w:rFonts w:eastAsia="Calibri"/>
              </w:rPr>
            </w:pPr>
          </w:p>
          <w:p w14:paraId="74D45F34" w14:textId="125541CF" w:rsidR="00AE1172" w:rsidRDefault="00AE1172" w:rsidP="00AE1172">
            <w:pPr>
              <w:widowControl w:val="0"/>
              <w:autoSpaceDE w:val="0"/>
              <w:autoSpaceDN w:val="0"/>
              <w:adjustRightInd w:val="0"/>
              <w:contextualSpacing/>
              <w:jc w:val="both"/>
              <w:rPr>
                <w:rFonts w:eastAsia="Calibri"/>
              </w:rPr>
            </w:pPr>
          </w:p>
          <w:p w14:paraId="6BCA55AC" w14:textId="77777777" w:rsidR="00AE1172" w:rsidRDefault="00AE1172" w:rsidP="00AE1172">
            <w:pPr>
              <w:widowControl w:val="0"/>
              <w:autoSpaceDE w:val="0"/>
              <w:autoSpaceDN w:val="0"/>
              <w:adjustRightInd w:val="0"/>
              <w:contextualSpacing/>
              <w:jc w:val="both"/>
              <w:rPr>
                <w:rFonts w:eastAsia="Calibri"/>
              </w:rPr>
            </w:pPr>
          </w:p>
          <w:p w14:paraId="4725038F" w14:textId="59BA3B66" w:rsidR="00AE1172" w:rsidRDefault="00AE1172" w:rsidP="00AE1172">
            <w:r>
              <w:rPr>
                <w:rFonts w:eastAsia="Calibri"/>
              </w:rPr>
              <w:t>2. Реализует управленческие решения на базе морально-нравственных принципов.</w:t>
            </w:r>
          </w:p>
        </w:tc>
        <w:tc>
          <w:tcPr>
            <w:tcW w:w="1645" w:type="pct"/>
          </w:tcPr>
          <w:p w14:paraId="29A9AFB8" w14:textId="333AFA2A" w:rsidR="00AE1172" w:rsidRDefault="00AE1172" w:rsidP="00AE1172">
            <w:pPr>
              <w:rPr>
                <w:color w:val="000000"/>
              </w:rPr>
            </w:pPr>
            <w:r w:rsidRPr="00517BC7">
              <w:rPr>
                <w:b/>
              </w:rPr>
              <w:t xml:space="preserve">знать: </w:t>
            </w:r>
            <w:r w:rsidRPr="00AE1172">
              <w:rPr>
                <w:color w:val="000000"/>
              </w:rPr>
              <w:t xml:space="preserve">основные категории </w:t>
            </w:r>
            <w:r w:rsidRPr="00517BC7">
              <w:rPr>
                <w:color w:val="000000"/>
              </w:rPr>
              <w:t xml:space="preserve">и </w:t>
            </w:r>
            <w:r>
              <w:rPr>
                <w:color w:val="000000"/>
              </w:rPr>
              <w:t>нормы</w:t>
            </w:r>
            <w:r w:rsidRPr="00517BC7">
              <w:rPr>
                <w:color w:val="000000"/>
              </w:rPr>
              <w:t xml:space="preserve"> </w:t>
            </w:r>
            <w:r>
              <w:rPr>
                <w:color w:val="000000"/>
              </w:rPr>
              <w:t xml:space="preserve">коммуникативной </w:t>
            </w:r>
            <w:r w:rsidRPr="00517BC7">
              <w:rPr>
                <w:color w:val="000000"/>
              </w:rPr>
              <w:t>этики</w:t>
            </w:r>
          </w:p>
          <w:p w14:paraId="0F4D83D3" w14:textId="77777777" w:rsidR="00AE1172" w:rsidRPr="00517BC7" w:rsidRDefault="00AE1172" w:rsidP="00AE1172">
            <w:pPr>
              <w:rPr>
                <w:color w:val="000000"/>
              </w:rPr>
            </w:pPr>
          </w:p>
          <w:p w14:paraId="6DC6F291" w14:textId="0731C0EF" w:rsidR="00AE1172" w:rsidRPr="00517BC7" w:rsidRDefault="00AE1172" w:rsidP="00AE1172">
            <w:pPr>
              <w:rPr>
                <w:color w:val="000000"/>
              </w:rPr>
            </w:pPr>
            <w:r w:rsidRPr="00517BC7">
              <w:rPr>
                <w:b/>
              </w:rPr>
              <w:t>Умет</w:t>
            </w:r>
            <w:r w:rsidRPr="00517BC7">
              <w:rPr>
                <w:color w:val="000000"/>
              </w:rPr>
              <w:t xml:space="preserve">ь: использовать </w:t>
            </w:r>
            <w:r>
              <w:rPr>
                <w:color w:val="000000"/>
              </w:rPr>
              <w:t xml:space="preserve">нормы </w:t>
            </w:r>
            <w:r w:rsidRPr="00517BC7">
              <w:rPr>
                <w:color w:val="000000"/>
              </w:rPr>
              <w:t xml:space="preserve">и категории этики, </w:t>
            </w:r>
            <w:r>
              <w:rPr>
                <w:color w:val="000000"/>
              </w:rPr>
              <w:t>в процессе организации работы с коллективом</w:t>
            </w:r>
            <w:r w:rsidRPr="00517BC7">
              <w:rPr>
                <w:color w:val="000000"/>
              </w:rPr>
              <w:t xml:space="preserve">. </w:t>
            </w:r>
          </w:p>
          <w:p w14:paraId="1AC34667" w14:textId="20FB724E" w:rsidR="00AE1172" w:rsidRPr="00517BC7" w:rsidRDefault="00AE1172" w:rsidP="00AE1172">
            <w:pPr>
              <w:rPr>
                <w:color w:val="000000"/>
              </w:rPr>
            </w:pPr>
            <w:r w:rsidRPr="00517BC7">
              <w:rPr>
                <w:b/>
              </w:rPr>
              <w:t xml:space="preserve">знать: </w:t>
            </w:r>
            <w:r w:rsidRPr="00AE1172">
              <w:rPr>
                <w:color w:val="000000"/>
              </w:rPr>
              <w:t xml:space="preserve">основные нормы </w:t>
            </w:r>
            <w:r w:rsidRPr="00517BC7">
              <w:rPr>
                <w:color w:val="000000"/>
              </w:rPr>
              <w:t>концепции</w:t>
            </w:r>
            <w:r>
              <w:rPr>
                <w:color w:val="000000"/>
              </w:rPr>
              <w:t xml:space="preserve"> </w:t>
            </w:r>
            <w:r w:rsidRPr="00517BC7">
              <w:rPr>
                <w:color w:val="000000"/>
              </w:rPr>
              <w:t>этики</w:t>
            </w:r>
            <w:r>
              <w:rPr>
                <w:color w:val="000000"/>
              </w:rPr>
              <w:t xml:space="preserve"> управления</w:t>
            </w:r>
          </w:p>
          <w:p w14:paraId="50708C06" w14:textId="16CE8A0E" w:rsidR="00AE1172" w:rsidRPr="00517BC7" w:rsidRDefault="00AE1172" w:rsidP="00AE1172">
            <w:pPr>
              <w:rPr>
                <w:color w:val="000000"/>
              </w:rPr>
            </w:pPr>
            <w:r w:rsidRPr="00517BC7">
              <w:rPr>
                <w:b/>
              </w:rPr>
              <w:lastRenderedPageBreak/>
              <w:t>Умет</w:t>
            </w:r>
            <w:r w:rsidRPr="00517BC7">
              <w:rPr>
                <w:color w:val="000000"/>
              </w:rPr>
              <w:t>ь: использовать положения и категории этики</w:t>
            </w:r>
            <w:r>
              <w:rPr>
                <w:color w:val="000000"/>
              </w:rPr>
              <w:t xml:space="preserve"> управления</w:t>
            </w:r>
            <w:r w:rsidRPr="00517BC7">
              <w:rPr>
                <w:color w:val="000000"/>
              </w:rPr>
              <w:t xml:space="preserve">, при решении профессиональных задач. </w:t>
            </w:r>
          </w:p>
          <w:p w14:paraId="72066741" w14:textId="77777777" w:rsidR="00AE1172" w:rsidRPr="00517BC7" w:rsidRDefault="00AE1172" w:rsidP="00AE1172">
            <w:pPr>
              <w:rPr>
                <w:b/>
              </w:rPr>
            </w:pP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1228C18F" w14:textId="7BB6CE03" w:rsidR="0044606D" w:rsidRPr="0044606D" w:rsidRDefault="00EE7471" w:rsidP="0044606D">
      <w:pPr>
        <w:ind w:firstLine="709"/>
        <w:jc w:val="both"/>
        <w:rPr>
          <w:sz w:val="28"/>
          <w:szCs w:val="28"/>
        </w:rPr>
      </w:pPr>
      <w:r w:rsidRPr="00C14003">
        <w:rPr>
          <w:sz w:val="28"/>
          <w:szCs w:val="28"/>
        </w:rPr>
        <w:t>Дисциплина «</w:t>
      </w:r>
      <w:r w:rsidR="00291541">
        <w:rPr>
          <w:sz w:val="28"/>
          <w:szCs w:val="28"/>
        </w:rPr>
        <w:t>Этическ</w:t>
      </w:r>
      <w:r w:rsidR="001527D8">
        <w:rPr>
          <w:sz w:val="28"/>
          <w:szCs w:val="28"/>
        </w:rPr>
        <w:t>ая</w:t>
      </w:r>
      <w:r w:rsidR="00291541">
        <w:rPr>
          <w:sz w:val="28"/>
          <w:szCs w:val="28"/>
        </w:rPr>
        <w:t xml:space="preserve"> </w:t>
      </w:r>
      <w:r w:rsidR="001527D8">
        <w:rPr>
          <w:sz w:val="28"/>
          <w:szCs w:val="28"/>
        </w:rPr>
        <w:t>экспертиза</w:t>
      </w:r>
      <w:r w:rsidR="00291541">
        <w:rPr>
          <w:sz w:val="28"/>
          <w:szCs w:val="28"/>
        </w:rPr>
        <w:t xml:space="preserve"> в биомедицине</w:t>
      </w:r>
      <w:r w:rsidR="001527D8">
        <w:rPr>
          <w:sz w:val="28"/>
          <w:szCs w:val="28"/>
        </w:rPr>
        <w:t xml:space="preserve"> и биотехнологиях</w:t>
      </w:r>
      <w:r w:rsidRPr="00C14003">
        <w:rPr>
          <w:sz w:val="28"/>
          <w:szCs w:val="28"/>
        </w:rPr>
        <w:t xml:space="preserve">» </w:t>
      </w:r>
      <w:r w:rsidR="00F22014" w:rsidRPr="000D6AEE">
        <w:rPr>
          <w:sz w:val="28"/>
          <w:szCs w:val="28"/>
        </w:rPr>
        <w:t xml:space="preserve">входит в </w:t>
      </w:r>
      <w:r w:rsidR="004B7304" w:rsidRPr="00141BF0">
        <w:rPr>
          <w:sz w:val="28"/>
          <w:szCs w:val="28"/>
        </w:rPr>
        <w:t>цикл профиля (элективный</w:t>
      </w:r>
      <w:r w:rsidR="004B7304" w:rsidRPr="004B7304">
        <w:rPr>
          <w:sz w:val="28"/>
          <w:szCs w:val="28"/>
        </w:rPr>
        <w:t>(</w:t>
      </w:r>
      <w:r w:rsidR="00141BF0">
        <w:rPr>
          <w:sz w:val="28"/>
          <w:szCs w:val="28"/>
        </w:rPr>
        <w:t>часть, формируемая участниками образовательных отношений</w:t>
      </w:r>
      <w:r w:rsidR="004B7304" w:rsidRPr="004B7304">
        <w:rPr>
          <w:sz w:val="28"/>
          <w:szCs w:val="28"/>
        </w:rPr>
        <w:t>)</w:t>
      </w:r>
      <w:r w:rsidR="004B7304">
        <w:rPr>
          <w:sz w:val="28"/>
          <w:szCs w:val="28"/>
        </w:rPr>
        <w:t>.</w:t>
      </w:r>
      <w:r w:rsidR="00141BF0">
        <w:rPr>
          <w:sz w:val="28"/>
          <w:szCs w:val="28"/>
        </w:rPr>
        <w:t xml:space="preserve"> </w:t>
      </w:r>
      <w:r w:rsidR="00AB56ED" w:rsidRPr="00141BF0">
        <w:rPr>
          <w:sz w:val="28"/>
          <w:szCs w:val="28"/>
        </w:rPr>
        <w:t>Дисциплина «</w:t>
      </w:r>
      <w:r w:rsidR="00291541" w:rsidRPr="00141BF0">
        <w:rPr>
          <w:sz w:val="28"/>
          <w:szCs w:val="28"/>
        </w:rPr>
        <w:t>Этическ</w:t>
      </w:r>
      <w:r w:rsidR="001527D8" w:rsidRPr="00141BF0">
        <w:rPr>
          <w:sz w:val="28"/>
          <w:szCs w:val="28"/>
        </w:rPr>
        <w:t>ая</w:t>
      </w:r>
      <w:r w:rsidR="00291541" w:rsidRPr="00141BF0">
        <w:rPr>
          <w:sz w:val="28"/>
          <w:szCs w:val="28"/>
        </w:rPr>
        <w:t xml:space="preserve"> </w:t>
      </w:r>
      <w:r w:rsidR="001527D8" w:rsidRPr="00141BF0">
        <w:rPr>
          <w:sz w:val="28"/>
          <w:szCs w:val="28"/>
        </w:rPr>
        <w:t>экспертиза</w:t>
      </w:r>
      <w:r w:rsidR="00291541" w:rsidRPr="00141BF0">
        <w:rPr>
          <w:sz w:val="28"/>
          <w:szCs w:val="28"/>
        </w:rPr>
        <w:t xml:space="preserve"> в биомедицине</w:t>
      </w:r>
      <w:r w:rsidR="001527D8" w:rsidRPr="00141BF0">
        <w:rPr>
          <w:sz w:val="28"/>
          <w:szCs w:val="28"/>
        </w:rPr>
        <w:t xml:space="preserve"> и биотехнологиях</w:t>
      </w:r>
      <w:r w:rsidR="0044606D" w:rsidRPr="00141BF0">
        <w:rPr>
          <w:sz w:val="28"/>
          <w:szCs w:val="28"/>
        </w:rPr>
        <w:t>» дает студентам</w:t>
      </w:r>
      <w:r w:rsidR="0044606D"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6B133D29" w:rsidR="0044606D" w:rsidRDefault="0044606D" w:rsidP="0044606D">
      <w:pPr>
        <w:ind w:firstLine="709"/>
        <w:jc w:val="both"/>
        <w:rPr>
          <w:sz w:val="28"/>
          <w:szCs w:val="28"/>
        </w:rPr>
      </w:pPr>
      <w:r w:rsidRPr="0044606D">
        <w:rPr>
          <w:sz w:val="28"/>
          <w:szCs w:val="28"/>
        </w:rPr>
        <w:t>Дисциплина «</w:t>
      </w:r>
      <w:r w:rsidR="00291541">
        <w:rPr>
          <w:sz w:val="28"/>
          <w:szCs w:val="28"/>
        </w:rPr>
        <w:t>Этическ</w:t>
      </w:r>
      <w:r w:rsidR="001527D8">
        <w:rPr>
          <w:sz w:val="28"/>
          <w:szCs w:val="28"/>
        </w:rPr>
        <w:t>ая</w:t>
      </w:r>
      <w:r w:rsidR="00291541">
        <w:rPr>
          <w:sz w:val="28"/>
          <w:szCs w:val="28"/>
        </w:rPr>
        <w:t xml:space="preserve"> </w:t>
      </w:r>
      <w:r w:rsidR="001527D8">
        <w:rPr>
          <w:sz w:val="28"/>
          <w:szCs w:val="28"/>
        </w:rPr>
        <w:t>экспертиза</w:t>
      </w:r>
      <w:r w:rsidR="00291541">
        <w:rPr>
          <w:sz w:val="28"/>
          <w:szCs w:val="28"/>
        </w:rPr>
        <w:t xml:space="preserve"> в биомедицине</w:t>
      </w:r>
      <w:r w:rsidR="001527D8">
        <w:rPr>
          <w:sz w:val="28"/>
          <w:szCs w:val="28"/>
        </w:rPr>
        <w:t xml:space="preserve"> и биотехнологиях</w:t>
      </w:r>
      <w:r w:rsidRPr="0044606D">
        <w:rPr>
          <w:sz w:val="28"/>
          <w:szCs w:val="28"/>
        </w:rPr>
        <w:t xml:space="preserve">» формирует представления о </w:t>
      </w:r>
      <w:r w:rsidR="002F0572">
        <w:rPr>
          <w:sz w:val="28"/>
          <w:szCs w:val="28"/>
        </w:rPr>
        <w:t>современной биомедицинской этике и острых вопросах этических принципов в медицине и биомедицине.</w:t>
      </w: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2410"/>
      </w:tblGrid>
      <w:tr w:rsidR="00115F74" w:rsidRPr="00565D99" w14:paraId="06A68629" w14:textId="77777777" w:rsidTr="00896A39">
        <w:trPr>
          <w:trHeight w:val="330"/>
        </w:trPr>
        <w:tc>
          <w:tcPr>
            <w:tcW w:w="5245" w:type="dxa"/>
          </w:tcPr>
          <w:p w14:paraId="38DB103E" w14:textId="77777777" w:rsidR="00115F74" w:rsidRPr="00565D99" w:rsidRDefault="00115F74" w:rsidP="00896A39">
            <w:pPr>
              <w:rPr>
                <w:color w:val="000000"/>
                <w:sz w:val="20"/>
                <w:szCs w:val="20"/>
              </w:rPr>
            </w:pPr>
            <w:bookmarkStart w:id="20" w:name="_Toc470869438"/>
            <w:bookmarkStart w:id="21" w:name="_Toc470869977"/>
            <w:r w:rsidRPr="00565D99">
              <w:rPr>
                <w:color w:val="000000"/>
                <w:sz w:val="20"/>
                <w:szCs w:val="20"/>
              </w:rPr>
              <w:t>Вид учебной работы   по дисциплине</w:t>
            </w:r>
          </w:p>
        </w:tc>
        <w:tc>
          <w:tcPr>
            <w:tcW w:w="2126" w:type="dxa"/>
          </w:tcPr>
          <w:p w14:paraId="470AE77A" w14:textId="77777777" w:rsidR="00115F74" w:rsidRDefault="00115F74" w:rsidP="00896A39">
            <w:pPr>
              <w:spacing w:line="256" w:lineRule="auto"/>
              <w:jc w:val="center"/>
              <w:rPr>
                <w:color w:val="000000"/>
                <w:sz w:val="20"/>
                <w:szCs w:val="20"/>
                <w:lang w:eastAsia="en-US"/>
              </w:rPr>
            </w:pPr>
            <w:r>
              <w:rPr>
                <w:color w:val="000000"/>
                <w:sz w:val="20"/>
                <w:szCs w:val="20"/>
                <w:lang w:eastAsia="en-US"/>
              </w:rPr>
              <w:t>Всего</w:t>
            </w:r>
          </w:p>
          <w:p w14:paraId="085EFBB4" w14:textId="77777777" w:rsidR="00115F74" w:rsidRPr="00565D99" w:rsidRDefault="00115F74" w:rsidP="00896A39">
            <w:pPr>
              <w:jc w:val="center"/>
              <w:rPr>
                <w:color w:val="000000"/>
                <w:sz w:val="20"/>
                <w:szCs w:val="20"/>
              </w:rPr>
            </w:pPr>
            <w:r>
              <w:rPr>
                <w:color w:val="000000"/>
                <w:sz w:val="20"/>
                <w:szCs w:val="20"/>
                <w:lang w:eastAsia="en-US"/>
              </w:rPr>
              <w:t>(в з/е и часах)</w:t>
            </w:r>
          </w:p>
        </w:tc>
        <w:tc>
          <w:tcPr>
            <w:tcW w:w="2410" w:type="dxa"/>
          </w:tcPr>
          <w:p w14:paraId="3EEAEDB3" w14:textId="5EA92A1E" w:rsidR="00115F74" w:rsidRDefault="00115F74" w:rsidP="00896A39">
            <w:pPr>
              <w:numPr>
                <w:ilvl w:val="12"/>
                <w:numId w:val="0"/>
              </w:numPr>
              <w:spacing w:line="256" w:lineRule="auto"/>
              <w:jc w:val="center"/>
              <w:rPr>
                <w:color w:val="000000"/>
                <w:sz w:val="20"/>
                <w:szCs w:val="20"/>
                <w:lang w:eastAsia="en-US"/>
              </w:rPr>
            </w:pPr>
            <w:r>
              <w:rPr>
                <w:color w:val="000000"/>
                <w:sz w:val="20"/>
                <w:szCs w:val="20"/>
                <w:lang w:eastAsia="en-US"/>
              </w:rPr>
              <w:t>Семестр 7</w:t>
            </w:r>
          </w:p>
          <w:p w14:paraId="55ADC68A" w14:textId="77777777" w:rsidR="00115F74" w:rsidRPr="00565D99" w:rsidRDefault="00115F74" w:rsidP="00896A39">
            <w:pPr>
              <w:jc w:val="center"/>
              <w:rPr>
                <w:color w:val="000000"/>
                <w:sz w:val="20"/>
                <w:szCs w:val="20"/>
              </w:rPr>
            </w:pPr>
            <w:r>
              <w:rPr>
                <w:color w:val="000000"/>
                <w:sz w:val="20"/>
                <w:szCs w:val="20"/>
                <w:lang w:eastAsia="en-US"/>
              </w:rPr>
              <w:t>(в часах)</w:t>
            </w:r>
          </w:p>
        </w:tc>
      </w:tr>
      <w:tr w:rsidR="00115F74" w:rsidRPr="00565D99" w14:paraId="330785B0" w14:textId="77777777" w:rsidTr="00896A39">
        <w:trPr>
          <w:trHeight w:val="330"/>
        </w:trPr>
        <w:tc>
          <w:tcPr>
            <w:tcW w:w="5245" w:type="dxa"/>
          </w:tcPr>
          <w:p w14:paraId="3D758732" w14:textId="77777777" w:rsidR="00115F74" w:rsidRPr="00565D99" w:rsidRDefault="00115F74" w:rsidP="00896A39">
            <w:pPr>
              <w:rPr>
                <w:color w:val="000000"/>
                <w:sz w:val="20"/>
                <w:szCs w:val="20"/>
              </w:rPr>
            </w:pPr>
            <w:r w:rsidRPr="00565D99">
              <w:rPr>
                <w:color w:val="000000"/>
                <w:sz w:val="20"/>
                <w:szCs w:val="20"/>
              </w:rPr>
              <w:t xml:space="preserve">Общая трудоемкость дисциплины </w:t>
            </w:r>
          </w:p>
        </w:tc>
        <w:tc>
          <w:tcPr>
            <w:tcW w:w="2126" w:type="dxa"/>
          </w:tcPr>
          <w:p w14:paraId="60D05AC2" w14:textId="77777777" w:rsidR="00115F74" w:rsidRPr="00565D99" w:rsidRDefault="00115F74" w:rsidP="00896A39">
            <w:pPr>
              <w:jc w:val="center"/>
              <w:rPr>
                <w:color w:val="000000"/>
                <w:sz w:val="20"/>
                <w:szCs w:val="20"/>
              </w:rPr>
            </w:pPr>
            <w:r>
              <w:rPr>
                <w:color w:val="000000"/>
                <w:sz w:val="20"/>
                <w:szCs w:val="20"/>
                <w:lang w:eastAsia="en-US"/>
              </w:rPr>
              <w:t>3/108</w:t>
            </w:r>
          </w:p>
        </w:tc>
        <w:tc>
          <w:tcPr>
            <w:tcW w:w="2410" w:type="dxa"/>
          </w:tcPr>
          <w:p w14:paraId="3436BD43" w14:textId="77777777" w:rsidR="00115F74" w:rsidRPr="00565D99" w:rsidRDefault="00115F74" w:rsidP="00896A39">
            <w:pPr>
              <w:jc w:val="center"/>
              <w:rPr>
                <w:color w:val="000000"/>
                <w:sz w:val="20"/>
                <w:szCs w:val="20"/>
              </w:rPr>
            </w:pPr>
            <w:r>
              <w:rPr>
                <w:color w:val="000000"/>
                <w:sz w:val="20"/>
                <w:szCs w:val="20"/>
                <w:lang w:eastAsia="en-US"/>
              </w:rPr>
              <w:t>108</w:t>
            </w:r>
          </w:p>
        </w:tc>
      </w:tr>
      <w:tr w:rsidR="00115F74" w:rsidRPr="00565D99" w14:paraId="4937F25A" w14:textId="77777777" w:rsidTr="00896A39">
        <w:trPr>
          <w:trHeight w:val="330"/>
        </w:trPr>
        <w:tc>
          <w:tcPr>
            <w:tcW w:w="5245" w:type="dxa"/>
          </w:tcPr>
          <w:p w14:paraId="42A07C51" w14:textId="77777777" w:rsidR="00115F74" w:rsidRPr="00565D99" w:rsidRDefault="00115F74" w:rsidP="00896A39">
            <w:pPr>
              <w:rPr>
                <w:color w:val="000000"/>
                <w:sz w:val="20"/>
                <w:szCs w:val="20"/>
              </w:rPr>
            </w:pPr>
            <w:r w:rsidRPr="00565D99">
              <w:rPr>
                <w:color w:val="000000"/>
                <w:sz w:val="20"/>
                <w:szCs w:val="20"/>
              </w:rPr>
              <w:t xml:space="preserve">Контактная работа - Аудиторные занятия </w:t>
            </w:r>
          </w:p>
        </w:tc>
        <w:tc>
          <w:tcPr>
            <w:tcW w:w="2126" w:type="dxa"/>
          </w:tcPr>
          <w:p w14:paraId="21CDFEED" w14:textId="77777777" w:rsidR="00115F74" w:rsidRPr="00565D99" w:rsidRDefault="00115F74" w:rsidP="00896A39">
            <w:pPr>
              <w:jc w:val="center"/>
              <w:rPr>
                <w:color w:val="000000"/>
                <w:sz w:val="20"/>
                <w:szCs w:val="20"/>
              </w:rPr>
            </w:pPr>
            <w:r>
              <w:rPr>
                <w:color w:val="000000"/>
                <w:sz w:val="20"/>
                <w:szCs w:val="20"/>
                <w:lang w:eastAsia="en-US"/>
              </w:rPr>
              <w:t>34</w:t>
            </w:r>
          </w:p>
        </w:tc>
        <w:tc>
          <w:tcPr>
            <w:tcW w:w="2410" w:type="dxa"/>
          </w:tcPr>
          <w:p w14:paraId="76B99938" w14:textId="77777777" w:rsidR="00115F74" w:rsidRPr="00565D99" w:rsidRDefault="00115F74" w:rsidP="00896A39">
            <w:pPr>
              <w:jc w:val="center"/>
              <w:rPr>
                <w:color w:val="000000"/>
                <w:sz w:val="20"/>
                <w:szCs w:val="20"/>
              </w:rPr>
            </w:pPr>
            <w:r>
              <w:rPr>
                <w:color w:val="000000"/>
                <w:sz w:val="20"/>
                <w:szCs w:val="20"/>
                <w:lang w:eastAsia="en-US"/>
              </w:rPr>
              <w:t>34</w:t>
            </w:r>
          </w:p>
        </w:tc>
      </w:tr>
      <w:tr w:rsidR="00115F74" w:rsidRPr="00565D99" w14:paraId="0AEA01C8" w14:textId="77777777" w:rsidTr="00896A39">
        <w:trPr>
          <w:trHeight w:val="330"/>
        </w:trPr>
        <w:tc>
          <w:tcPr>
            <w:tcW w:w="5245" w:type="dxa"/>
          </w:tcPr>
          <w:p w14:paraId="02594E07" w14:textId="77777777" w:rsidR="00115F74" w:rsidRPr="00565D99" w:rsidRDefault="00115F74" w:rsidP="00896A39">
            <w:pPr>
              <w:rPr>
                <w:color w:val="000000"/>
                <w:sz w:val="20"/>
                <w:szCs w:val="20"/>
              </w:rPr>
            </w:pPr>
            <w:r w:rsidRPr="00565D99">
              <w:rPr>
                <w:color w:val="000000"/>
                <w:sz w:val="20"/>
                <w:szCs w:val="20"/>
              </w:rPr>
              <w:t xml:space="preserve">Лекции </w:t>
            </w:r>
          </w:p>
        </w:tc>
        <w:tc>
          <w:tcPr>
            <w:tcW w:w="2126" w:type="dxa"/>
          </w:tcPr>
          <w:p w14:paraId="3713022A" w14:textId="77777777" w:rsidR="00115F74" w:rsidRPr="00565D99" w:rsidRDefault="00115F74" w:rsidP="00896A39">
            <w:pPr>
              <w:jc w:val="center"/>
              <w:rPr>
                <w:color w:val="000000"/>
                <w:sz w:val="20"/>
                <w:szCs w:val="20"/>
              </w:rPr>
            </w:pPr>
            <w:r>
              <w:rPr>
                <w:color w:val="000000"/>
                <w:sz w:val="20"/>
                <w:szCs w:val="20"/>
                <w:lang w:eastAsia="en-US"/>
              </w:rPr>
              <w:t>16</w:t>
            </w:r>
          </w:p>
        </w:tc>
        <w:tc>
          <w:tcPr>
            <w:tcW w:w="2410" w:type="dxa"/>
          </w:tcPr>
          <w:p w14:paraId="6F46D1C2" w14:textId="77777777" w:rsidR="00115F74" w:rsidRPr="00565D99" w:rsidRDefault="00115F74" w:rsidP="00896A39">
            <w:pPr>
              <w:jc w:val="center"/>
              <w:rPr>
                <w:color w:val="000000"/>
                <w:sz w:val="20"/>
                <w:szCs w:val="20"/>
              </w:rPr>
            </w:pPr>
            <w:r>
              <w:rPr>
                <w:color w:val="000000"/>
                <w:sz w:val="20"/>
                <w:szCs w:val="20"/>
                <w:lang w:eastAsia="en-US"/>
              </w:rPr>
              <w:t>16</w:t>
            </w:r>
          </w:p>
        </w:tc>
      </w:tr>
      <w:tr w:rsidR="00115F74" w:rsidRPr="00565D99" w14:paraId="08E0EC4A" w14:textId="77777777" w:rsidTr="00896A39">
        <w:trPr>
          <w:trHeight w:val="330"/>
        </w:trPr>
        <w:tc>
          <w:tcPr>
            <w:tcW w:w="5245" w:type="dxa"/>
          </w:tcPr>
          <w:p w14:paraId="4E530456" w14:textId="77777777" w:rsidR="00115F74" w:rsidRPr="00565D99" w:rsidRDefault="00115F74" w:rsidP="00896A39">
            <w:pPr>
              <w:rPr>
                <w:color w:val="000000"/>
                <w:sz w:val="20"/>
                <w:szCs w:val="20"/>
              </w:rPr>
            </w:pPr>
            <w:r w:rsidRPr="00565D99">
              <w:rPr>
                <w:color w:val="000000"/>
                <w:sz w:val="20"/>
                <w:szCs w:val="20"/>
              </w:rPr>
              <w:t xml:space="preserve">Семинары, практические занятия  </w:t>
            </w:r>
          </w:p>
        </w:tc>
        <w:tc>
          <w:tcPr>
            <w:tcW w:w="2126" w:type="dxa"/>
          </w:tcPr>
          <w:p w14:paraId="61DA374C" w14:textId="77777777" w:rsidR="00115F74" w:rsidRPr="00565D99" w:rsidRDefault="00115F74" w:rsidP="00896A39">
            <w:pPr>
              <w:jc w:val="center"/>
              <w:rPr>
                <w:color w:val="000000"/>
                <w:sz w:val="20"/>
                <w:szCs w:val="20"/>
              </w:rPr>
            </w:pPr>
            <w:r>
              <w:rPr>
                <w:color w:val="000000"/>
                <w:sz w:val="20"/>
                <w:szCs w:val="20"/>
                <w:lang w:eastAsia="en-US"/>
              </w:rPr>
              <w:t>18</w:t>
            </w:r>
          </w:p>
        </w:tc>
        <w:tc>
          <w:tcPr>
            <w:tcW w:w="2410" w:type="dxa"/>
          </w:tcPr>
          <w:p w14:paraId="0B885992" w14:textId="77777777" w:rsidR="00115F74" w:rsidRPr="00565D99" w:rsidRDefault="00115F74" w:rsidP="00896A39">
            <w:pPr>
              <w:jc w:val="center"/>
              <w:rPr>
                <w:color w:val="000000"/>
                <w:sz w:val="20"/>
                <w:szCs w:val="20"/>
              </w:rPr>
            </w:pPr>
            <w:r>
              <w:rPr>
                <w:color w:val="000000"/>
                <w:sz w:val="20"/>
                <w:szCs w:val="20"/>
                <w:lang w:eastAsia="en-US"/>
              </w:rPr>
              <w:t>18</w:t>
            </w:r>
          </w:p>
        </w:tc>
      </w:tr>
      <w:tr w:rsidR="00115F74" w:rsidRPr="00565D99" w14:paraId="25A6301E" w14:textId="77777777" w:rsidTr="00896A39">
        <w:trPr>
          <w:trHeight w:val="330"/>
        </w:trPr>
        <w:tc>
          <w:tcPr>
            <w:tcW w:w="5245" w:type="dxa"/>
          </w:tcPr>
          <w:p w14:paraId="37D599D7" w14:textId="77777777" w:rsidR="00115F74" w:rsidRPr="00565D99" w:rsidRDefault="00115F74" w:rsidP="00896A39">
            <w:pPr>
              <w:rPr>
                <w:color w:val="000000"/>
                <w:sz w:val="20"/>
                <w:szCs w:val="20"/>
              </w:rPr>
            </w:pPr>
            <w:r w:rsidRPr="00565D99">
              <w:rPr>
                <w:color w:val="000000"/>
                <w:sz w:val="20"/>
                <w:szCs w:val="20"/>
              </w:rPr>
              <w:t>Самостоятельная работа</w:t>
            </w:r>
          </w:p>
        </w:tc>
        <w:tc>
          <w:tcPr>
            <w:tcW w:w="2126" w:type="dxa"/>
          </w:tcPr>
          <w:p w14:paraId="187BA779" w14:textId="77777777" w:rsidR="00115F74" w:rsidRPr="00565D99" w:rsidRDefault="00115F74" w:rsidP="00896A39">
            <w:pPr>
              <w:jc w:val="center"/>
              <w:rPr>
                <w:color w:val="000000"/>
                <w:sz w:val="20"/>
                <w:szCs w:val="20"/>
              </w:rPr>
            </w:pPr>
            <w:r>
              <w:rPr>
                <w:color w:val="000000"/>
                <w:sz w:val="20"/>
                <w:szCs w:val="20"/>
                <w:lang w:eastAsia="en-US"/>
              </w:rPr>
              <w:t>74</w:t>
            </w:r>
          </w:p>
        </w:tc>
        <w:tc>
          <w:tcPr>
            <w:tcW w:w="2410" w:type="dxa"/>
          </w:tcPr>
          <w:p w14:paraId="5AD482AE" w14:textId="77777777" w:rsidR="00115F74" w:rsidRPr="000D6AEE" w:rsidRDefault="00115F74" w:rsidP="00896A39">
            <w:pPr>
              <w:jc w:val="center"/>
              <w:rPr>
                <w:sz w:val="20"/>
                <w:szCs w:val="20"/>
              </w:rPr>
            </w:pPr>
            <w:r>
              <w:rPr>
                <w:color w:val="000000"/>
                <w:sz w:val="20"/>
                <w:szCs w:val="20"/>
                <w:lang w:eastAsia="en-US"/>
              </w:rPr>
              <w:t>74</w:t>
            </w:r>
          </w:p>
        </w:tc>
      </w:tr>
      <w:tr w:rsidR="00115F74" w:rsidRPr="00565D99" w14:paraId="78DBF6B3" w14:textId="77777777" w:rsidTr="00896A39">
        <w:trPr>
          <w:trHeight w:val="330"/>
        </w:trPr>
        <w:tc>
          <w:tcPr>
            <w:tcW w:w="5245" w:type="dxa"/>
          </w:tcPr>
          <w:p w14:paraId="7390BFBE" w14:textId="77777777" w:rsidR="00115F74" w:rsidRPr="00565D99" w:rsidRDefault="00115F74" w:rsidP="00896A39">
            <w:pPr>
              <w:rPr>
                <w:color w:val="000000"/>
                <w:sz w:val="20"/>
                <w:szCs w:val="20"/>
              </w:rPr>
            </w:pPr>
            <w:r w:rsidRPr="00565D99">
              <w:rPr>
                <w:color w:val="000000"/>
                <w:sz w:val="20"/>
                <w:szCs w:val="20"/>
              </w:rPr>
              <w:t xml:space="preserve">Вид текущего контроля </w:t>
            </w:r>
          </w:p>
        </w:tc>
        <w:tc>
          <w:tcPr>
            <w:tcW w:w="2126" w:type="dxa"/>
          </w:tcPr>
          <w:p w14:paraId="1318DBDB" w14:textId="77777777" w:rsidR="00115F74" w:rsidRPr="00D43232" w:rsidRDefault="00115F74" w:rsidP="00896A39">
            <w:pPr>
              <w:jc w:val="center"/>
              <w:rPr>
                <w:sz w:val="20"/>
                <w:szCs w:val="20"/>
              </w:rPr>
            </w:pPr>
            <w:r w:rsidRPr="00D43232">
              <w:rPr>
                <w:sz w:val="20"/>
                <w:szCs w:val="20"/>
                <w:lang w:eastAsia="en-US"/>
              </w:rPr>
              <w:t>Эссе</w:t>
            </w:r>
          </w:p>
        </w:tc>
        <w:tc>
          <w:tcPr>
            <w:tcW w:w="2410" w:type="dxa"/>
          </w:tcPr>
          <w:p w14:paraId="3BB70F8A" w14:textId="77777777" w:rsidR="00115F74" w:rsidRPr="00D43232" w:rsidRDefault="00115F74" w:rsidP="00896A39">
            <w:pPr>
              <w:jc w:val="center"/>
              <w:rPr>
                <w:sz w:val="20"/>
                <w:szCs w:val="20"/>
              </w:rPr>
            </w:pPr>
            <w:r w:rsidRPr="00D43232">
              <w:rPr>
                <w:sz w:val="20"/>
                <w:szCs w:val="20"/>
                <w:lang w:eastAsia="en-US"/>
              </w:rPr>
              <w:t>Эссе</w:t>
            </w:r>
          </w:p>
        </w:tc>
      </w:tr>
      <w:tr w:rsidR="00115F74" w:rsidRPr="00565D99" w14:paraId="75FCD8D7" w14:textId="77777777" w:rsidTr="00896A39">
        <w:trPr>
          <w:trHeight w:val="330"/>
        </w:trPr>
        <w:tc>
          <w:tcPr>
            <w:tcW w:w="5245" w:type="dxa"/>
          </w:tcPr>
          <w:p w14:paraId="29941B81" w14:textId="77777777" w:rsidR="00115F74" w:rsidRPr="00565D99" w:rsidRDefault="00115F74" w:rsidP="00896A39">
            <w:pPr>
              <w:rPr>
                <w:color w:val="000000"/>
                <w:sz w:val="20"/>
                <w:szCs w:val="20"/>
              </w:rPr>
            </w:pPr>
            <w:r w:rsidRPr="00565D99">
              <w:rPr>
                <w:color w:val="000000"/>
                <w:sz w:val="20"/>
                <w:szCs w:val="20"/>
              </w:rPr>
              <w:t>Вид промежуточной аттестации</w:t>
            </w:r>
          </w:p>
        </w:tc>
        <w:tc>
          <w:tcPr>
            <w:tcW w:w="2126" w:type="dxa"/>
          </w:tcPr>
          <w:p w14:paraId="31EFDBB0" w14:textId="77777777" w:rsidR="00115F74" w:rsidRPr="00565D99" w:rsidRDefault="00115F74" w:rsidP="00896A39">
            <w:pPr>
              <w:jc w:val="center"/>
              <w:rPr>
                <w:color w:val="000000"/>
                <w:sz w:val="20"/>
                <w:szCs w:val="20"/>
              </w:rPr>
            </w:pPr>
            <w:r>
              <w:rPr>
                <w:color w:val="000000"/>
                <w:sz w:val="20"/>
                <w:szCs w:val="20"/>
                <w:lang w:eastAsia="en-US"/>
              </w:rPr>
              <w:t xml:space="preserve">Зачет </w:t>
            </w:r>
          </w:p>
        </w:tc>
        <w:tc>
          <w:tcPr>
            <w:tcW w:w="2410" w:type="dxa"/>
          </w:tcPr>
          <w:p w14:paraId="59CBAEC6" w14:textId="77777777" w:rsidR="00115F74" w:rsidRPr="00565D99" w:rsidRDefault="00115F74" w:rsidP="00896A39">
            <w:pPr>
              <w:jc w:val="center"/>
              <w:rPr>
                <w:color w:val="000000"/>
                <w:sz w:val="20"/>
                <w:szCs w:val="20"/>
              </w:rPr>
            </w:pPr>
            <w:r>
              <w:rPr>
                <w:color w:val="000000"/>
                <w:sz w:val="20"/>
                <w:szCs w:val="20"/>
                <w:lang w:eastAsia="en-US"/>
              </w:rPr>
              <w:t xml:space="preserve">Зачет </w:t>
            </w:r>
          </w:p>
        </w:tc>
      </w:tr>
    </w:tbl>
    <w:p w14:paraId="79AF487E" w14:textId="77777777" w:rsidR="00395FF6" w:rsidRPr="00565D99" w:rsidRDefault="00395FF6" w:rsidP="00395FF6">
      <w:pPr>
        <w:rPr>
          <w:i/>
          <w:color w:val="000000"/>
          <w:sz w:val="20"/>
          <w:szCs w:val="20"/>
          <w:lang w:eastAsia="en-US"/>
        </w:rPr>
      </w:pPr>
    </w:p>
    <w:bookmarkEnd w:id="20"/>
    <w:bookmarkEnd w:id="21"/>
    <w:p w14:paraId="56FB50E0" w14:textId="77777777" w:rsidR="00BC6151" w:rsidRDefault="00BC6151" w:rsidP="00311F11">
      <w:pPr>
        <w:jc w:val="both"/>
        <w:rPr>
          <w:b/>
          <w:iCs/>
          <w:sz w:val="28"/>
          <w:szCs w:val="28"/>
        </w:rPr>
      </w:pPr>
    </w:p>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1B4C02A" w14:textId="5868F926" w:rsidR="0044606D" w:rsidRDefault="0044606D" w:rsidP="00421C1F">
      <w:pPr>
        <w:pStyle w:val="1"/>
        <w:spacing w:before="0"/>
        <w:jc w:val="both"/>
        <w:rPr>
          <w:rStyle w:val="FontStyle51"/>
          <w:sz w:val="28"/>
          <w:szCs w:val="28"/>
        </w:rPr>
      </w:pPr>
      <w:r w:rsidRPr="00C14003">
        <w:rPr>
          <w:rStyle w:val="FontStyle51"/>
          <w:sz w:val="28"/>
          <w:szCs w:val="28"/>
        </w:rPr>
        <w:t xml:space="preserve">Тема 1. </w:t>
      </w:r>
      <w:r w:rsidR="006E5BAE">
        <w:rPr>
          <w:rStyle w:val="FontStyle51"/>
          <w:sz w:val="28"/>
          <w:szCs w:val="28"/>
        </w:rPr>
        <w:t>Природа п</w:t>
      </w:r>
      <w:r w:rsidR="00421C1F">
        <w:rPr>
          <w:rStyle w:val="FontStyle51"/>
          <w:sz w:val="28"/>
          <w:szCs w:val="28"/>
        </w:rPr>
        <w:t>оняти</w:t>
      </w:r>
      <w:r w:rsidR="006E5BAE">
        <w:rPr>
          <w:rStyle w:val="FontStyle51"/>
          <w:sz w:val="28"/>
          <w:szCs w:val="28"/>
        </w:rPr>
        <w:t>я</w:t>
      </w:r>
      <w:r w:rsidR="00421C1F">
        <w:rPr>
          <w:rStyle w:val="FontStyle51"/>
          <w:sz w:val="28"/>
          <w:szCs w:val="28"/>
        </w:rPr>
        <w:t xml:space="preserve"> этическ</w:t>
      </w:r>
      <w:r w:rsidR="00793798">
        <w:rPr>
          <w:rStyle w:val="FontStyle51"/>
          <w:sz w:val="28"/>
          <w:szCs w:val="28"/>
        </w:rPr>
        <w:t>ая экспертиза и этический риск</w:t>
      </w:r>
    </w:p>
    <w:p w14:paraId="4FEE6BCB" w14:textId="7789C6A5" w:rsidR="00A400C5" w:rsidRDefault="00901F79" w:rsidP="00A400C5">
      <w:pPr>
        <w:jc w:val="both"/>
      </w:pPr>
      <w:r>
        <w:rPr>
          <w:color w:val="000000"/>
          <w:sz w:val="28"/>
          <w:szCs w:val="28"/>
        </w:rPr>
        <w:t>Этический риск (</w:t>
      </w:r>
      <w:r>
        <w:rPr>
          <w:color w:val="000000"/>
          <w:sz w:val="28"/>
          <w:szCs w:val="28"/>
          <w:lang w:val="en-US"/>
        </w:rPr>
        <w:t>m</w:t>
      </w:r>
      <w:r w:rsidRPr="00901F79">
        <w:rPr>
          <w:color w:val="000000"/>
          <w:sz w:val="28"/>
          <w:szCs w:val="28"/>
        </w:rPr>
        <w:t>oral hazard)</w:t>
      </w:r>
      <w:r>
        <w:rPr>
          <w:color w:val="000000"/>
          <w:sz w:val="28"/>
          <w:szCs w:val="28"/>
        </w:rPr>
        <w:t xml:space="preserve"> как</w:t>
      </w:r>
      <w:r w:rsidRPr="00901F79">
        <w:rPr>
          <w:color w:val="000000"/>
          <w:sz w:val="28"/>
          <w:szCs w:val="28"/>
        </w:rPr>
        <w:t xml:space="preserve"> потенциальная угроза, таящаяся в контракте</w:t>
      </w:r>
      <w:r>
        <w:rPr>
          <w:color w:val="000000"/>
          <w:sz w:val="28"/>
          <w:szCs w:val="28"/>
        </w:rPr>
        <w:t xml:space="preserve">. Факторы </w:t>
      </w:r>
      <w:r w:rsidR="0025127D">
        <w:rPr>
          <w:color w:val="000000"/>
          <w:sz w:val="28"/>
          <w:szCs w:val="28"/>
        </w:rPr>
        <w:t xml:space="preserve">возникновения этического (морального) риска в биомедицине. Последствия этического риска. Этический риск со скрытой информацией в биомедицине. Механизм борьбы с этическим риском в биомедицине. </w:t>
      </w:r>
      <w:r w:rsidR="00A400C5" w:rsidRPr="00A400C5">
        <w:rPr>
          <w:color w:val="000000"/>
          <w:sz w:val="28"/>
          <w:szCs w:val="28"/>
        </w:rPr>
        <w:t>Э.</w:t>
      </w:r>
      <w:r w:rsidR="00BF1C47">
        <w:rPr>
          <w:color w:val="000000"/>
          <w:sz w:val="28"/>
          <w:szCs w:val="28"/>
        </w:rPr>
        <w:t xml:space="preserve"> </w:t>
      </w:r>
      <w:r w:rsidR="00A400C5" w:rsidRPr="00A400C5">
        <w:rPr>
          <w:color w:val="000000"/>
          <w:sz w:val="28"/>
          <w:szCs w:val="28"/>
        </w:rPr>
        <w:t xml:space="preserve">Агацци </w:t>
      </w:r>
      <w:r w:rsidR="00A400C5">
        <w:rPr>
          <w:color w:val="000000"/>
          <w:sz w:val="28"/>
          <w:szCs w:val="28"/>
        </w:rPr>
        <w:t xml:space="preserve">- </w:t>
      </w:r>
      <w:r w:rsidR="00A400C5" w:rsidRPr="00A400C5">
        <w:rPr>
          <w:color w:val="000000"/>
          <w:sz w:val="28"/>
          <w:szCs w:val="28"/>
        </w:rPr>
        <w:t xml:space="preserve"> риск </w:t>
      </w:r>
      <w:r w:rsidR="00A400C5">
        <w:rPr>
          <w:color w:val="000000"/>
          <w:sz w:val="28"/>
          <w:szCs w:val="28"/>
        </w:rPr>
        <w:t>как</w:t>
      </w:r>
      <w:r w:rsidR="00A400C5" w:rsidRPr="00A400C5">
        <w:rPr>
          <w:color w:val="000000"/>
          <w:sz w:val="28"/>
          <w:szCs w:val="28"/>
        </w:rPr>
        <w:t xml:space="preserve"> фундаментальны</w:t>
      </w:r>
      <w:r w:rsidR="00A400C5">
        <w:rPr>
          <w:color w:val="000000"/>
          <w:sz w:val="28"/>
          <w:szCs w:val="28"/>
        </w:rPr>
        <w:t xml:space="preserve">й </w:t>
      </w:r>
      <w:r w:rsidR="00A400C5" w:rsidRPr="00A400C5">
        <w:rPr>
          <w:color w:val="000000"/>
          <w:sz w:val="28"/>
          <w:szCs w:val="28"/>
        </w:rPr>
        <w:t>атрибут человеческой природы</w:t>
      </w:r>
    </w:p>
    <w:p w14:paraId="24104CBA" w14:textId="08AA1CB9" w:rsidR="002F0572" w:rsidRPr="008D34B2" w:rsidRDefault="002F0572" w:rsidP="008D34B2">
      <w:pPr>
        <w:jc w:val="both"/>
        <w:rPr>
          <w:color w:val="000000"/>
          <w:sz w:val="28"/>
          <w:szCs w:val="28"/>
        </w:rPr>
      </w:pPr>
    </w:p>
    <w:p w14:paraId="469048E0" w14:textId="7157A600" w:rsidR="008D34B2" w:rsidRDefault="008D34B2" w:rsidP="007E4C72">
      <w:pPr>
        <w:jc w:val="both"/>
        <w:rPr>
          <w:rStyle w:val="FontStyle51"/>
          <w:bCs/>
          <w:sz w:val="28"/>
          <w:szCs w:val="28"/>
          <w:lang w:eastAsia="x-none"/>
        </w:rPr>
      </w:pPr>
      <w:r w:rsidRPr="008D34B2">
        <w:rPr>
          <w:rStyle w:val="FontStyle51"/>
          <w:bCs/>
          <w:sz w:val="28"/>
          <w:szCs w:val="28"/>
          <w:lang w:eastAsia="x-none"/>
        </w:rPr>
        <w:t xml:space="preserve">Риск как один из аспектов моральной философии. </w:t>
      </w:r>
      <w:r>
        <w:rPr>
          <w:rStyle w:val="FontStyle51"/>
          <w:bCs/>
          <w:sz w:val="28"/>
          <w:szCs w:val="28"/>
          <w:lang w:eastAsia="x-none"/>
        </w:rPr>
        <w:t xml:space="preserve">Противоречия, возникающие при необходимости медицинского вмешательства. Медицинский риск как </w:t>
      </w:r>
      <w:r>
        <w:rPr>
          <w:rStyle w:val="FontStyle51"/>
          <w:bCs/>
          <w:sz w:val="28"/>
          <w:szCs w:val="28"/>
          <w:lang w:eastAsia="x-none"/>
        </w:rPr>
        <w:lastRenderedPageBreak/>
        <w:t xml:space="preserve">фундаментальная этическая проблема. Перспективы риска. Моральные субъекты или </w:t>
      </w:r>
      <w:r w:rsidR="007E4C72">
        <w:rPr>
          <w:rStyle w:val="FontStyle51"/>
          <w:bCs/>
          <w:sz w:val="28"/>
          <w:szCs w:val="28"/>
          <w:lang w:eastAsia="x-none"/>
        </w:rPr>
        <w:t xml:space="preserve">агенты риска в биомедицине. </w:t>
      </w:r>
      <w:r w:rsidR="007E4C72" w:rsidRPr="007E4C72">
        <w:rPr>
          <w:rStyle w:val="FontStyle51"/>
          <w:bCs/>
          <w:sz w:val="28"/>
          <w:szCs w:val="28"/>
          <w:lang w:eastAsia="x-none"/>
        </w:rPr>
        <w:t>Основные подходы к изучению риска</w:t>
      </w:r>
      <w:r w:rsidR="007E4C72">
        <w:rPr>
          <w:rStyle w:val="FontStyle51"/>
          <w:bCs/>
          <w:sz w:val="28"/>
          <w:szCs w:val="28"/>
          <w:lang w:eastAsia="x-none"/>
        </w:rPr>
        <w:t xml:space="preserve"> в биомедицине. Ф</w:t>
      </w:r>
      <w:r w:rsidR="007E4C72" w:rsidRPr="007E4C72">
        <w:rPr>
          <w:rStyle w:val="FontStyle51"/>
          <w:bCs/>
          <w:sz w:val="28"/>
          <w:szCs w:val="28"/>
          <w:lang w:eastAsia="x-none"/>
        </w:rPr>
        <w:t>изикалистская интерпретация</w:t>
      </w:r>
      <w:r w:rsidR="007E4C72">
        <w:rPr>
          <w:rStyle w:val="FontStyle51"/>
          <w:bCs/>
          <w:sz w:val="28"/>
          <w:szCs w:val="28"/>
          <w:lang w:eastAsia="x-none"/>
        </w:rPr>
        <w:t xml:space="preserve"> риска. П</w:t>
      </w:r>
      <w:r w:rsidR="007E4C72" w:rsidRPr="007E4C72">
        <w:rPr>
          <w:rStyle w:val="FontStyle51"/>
          <w:bCs/>
          <w:sz w:val="28"/>
          <w:szCs w:val="28"/>
          <w:lang w:eastAsia="x-none"/>
        </w:rPr>
        <w:t>рагматическая интерпретация риск</w:t>
      </w:r>
      <w:r w:rsidR="007E4C72">
        <w:rPr>
          <w:rStyle w:val="FontStyle51"/>
          <w:bCs/>
          <w:sz w:val="28"/>
          <w:szCs w:val="28"/>
          <w:lang w:eastAsia="x-none"/>
        </w:rPr>
        <w:t xml:space="preserve">а. </w:t>
      </w:r>
    </w:p>
    <w:p w14:paraId="19E10237" w14:textId="77777777" w:rsidR="00BF1C47" w:rsidRPr="007E4C72" w:rsidRDefault="00BF1C47" w:rsidP="007E4C72">
      <w:pPr>
        <w:jc w:val="both"/>
        <w:rPr>
          <w:rStyle w:val="FontStyle51"/>
          <w:sz w:val="24"/>
          <w:szCs w:val="24"/>
        </w:rPr>
      </w:pPr>
    </w:p>
    <w:p w14:paraId="1CD552CA" w14:textId="5B9D9E5E" w:rsidR="00EA1375" w:rsidRDefault="00EA1375" w:rsidP="00421C1F">
      <w:pPr>
        <w:pStyle w:val="Style19"/>
        <w:widowControl/>
        <w:spacing w:before="226"/>
        <w:jc w:val="left"/>
        <w:rPr>
          <w:rStyle w:val="FontStyle51"/>
          <w:b/>
          <w:sz w:val="28"/>
          <w:szCs w:val="28"/>
          <w:lang w:eastAsia="x-none"/>
        </w:rPr>
      </w:pPr>
      <w:r>
        <w:rPr>
          <w:rStyle w:val="FontStyle51"/>
          <w:b/>
          <w:sz w:val="28"/>
          <w:szCs w:val="28"/>
          <w:lang w:eastAsia="x-none"/>
        </w:rPr>
        <w:t xml:space="preserve">Тема </w:t>
      </w:r>
      <w:r w:rsidR="00793798">
        <w:rPr>
          <w:rStyle w:val="FontStyle51"/>
          <w:b/>
          <w:sz w:val="28"/>
          <w:szCs w:val="28"/>
          <w:lang w:eastAsia="x-none"/>
        </w:rPr>
        <w:t>2</w:t>
      </w:r>
      <w:r>
        <w:rPr>
          <w:rStyle w:val="FontStyle51"/>
          <w:b/>
          <w:sz w:val="28"/>
          <w:szCs w:val="28"/>
          <w:lang w:eastAsia="x-none"/>
        </w:rPr>
        <w:t>. Основания профессиональн</w:t>
      </w:r>
      <w:r w:rsidR="001C331D">
        <w:rPr>
          <w:rStyle w:val="FontStyle51"/>
          <w:b/>
          <w:sz w:val="28"/>
          <w:szCs w:val="28"/>
          <w:lang w:eastAsia="x-none"/>
        </w:rPr>
        <w:t>ых обязательств в медицине</w:t>
      </w:r>
    </w:p>
    <w:p w14:paraId="1EF5F88A" w14:textId="756D1DB2" w:rsidR="00737601" w:rsidRPr="00CB0452" w:rsidRDefault="00A400C5" w:rsidP="00CB0452">
      <w:pPr>
        <w:pStyle w:val="Style19"/>
        <w:widowControl/>
        <w:spacing w:before="226"/>
        <w:jc w:val="both"/>
        <w:rPr>
          <w:rStyle w:val="FontStyle51"/>
          <w:sz w:val="28"/>
          <w:szCs w:val="28"/>
          <w:lang w:eastAsia="x-none"/>
        </w:rPr>
      </w:pPr>
      <w:r>
        <w:rPr>
          <w:rStyle w:val="FontStyle51"/>
          <w:bCs/>
          <w:sz w:val="28"/>
          <w:szCs w:val="28"/>
          <w:lang w:eastAsia="x-none"/>
        </w:rPr>
        <w:t xml:space="preserve">Профессиональные обязательства в медицине. Гражданско-правовая ответственность медицинских работников. Договорная ответственность медицинских работников. Принцип личной ответственности перед пациентом. </w:t>
      </w:r>
      <w:r w:rsidR="00BF1C47">
        <w:rPr>
          <w:rStyle w:val="FontStyle51"/>
          <w:bCs/>
          <w:sz w:val="28"/>
          <w:szCs w:val="28"/>
          <w:lang w:eastAsia="x-none"/>
        </w:rPr>
        <w:t>Основные принципы биоэтики как основания профессиональной ответственности в медицине. Критерии биомедицинской этики</w:t>
      </w:r>
      <w:r w:rsidR="00CB0452">
        <w:rPr>
          <w:rStyle w:val="FontStyle51"/>
          <w:bCs/>
          <w:sz w:val="28"/>
          <w:szCs w:val="28"/>
          <w:lang w:eastAsia="x-none"/>
        </w:rPr>
        <w:t xml:space="preserve">. </w:t>
      </w:r>
      <w:r w:rsidR="001C331D" w:rsidRPr="00CB0452">
        <w:rPr>
          <w:rStyle w:val="FontStyle51"/>
          <w:bCs/>
          <w:sz w:val="28"/>
          <w:szCs w:val="28"/>
          <w:lang w:eastAsia="x-none"/>
        </w:rPr>
        <w:t>Основные подходы биомедицинской этики</w:t>
      </w:r>
      <w:r w:rsidR="00CB0452" w:rsidRPr="00CB0452">
        <w:rPr>
          <w:rStyle w:val="FontStyle51"/>
          <w:bCs/>
          <w:sz w:val="28"/>
          <w:szCs w:val="28"/>
          <w:lang w:eastAsia="x-none"/>
        </w:rPr>
        <w:t xml:space="preserve">. </w:t>
      </w:r>
      <w:r w:rsidR="00737601" w:rsidRPr="00737601">
        <w:rPr>
          <w:rStyle w:val="FontStyle51"/>
          <w:bCs/>
          <w:sz w:val="28"/>
          <w:szCs w:val="28"/>
          <w:lang w:eastAsia="x-none"/>
        </w:rPr>
        <w:t>Медицина как наука и этика науки.</w:t>
      </w:r>
      <w:r w:rsidR="00737601">
        <w:rPr>
          <w:rStyle w:val="FontStyle51"/>
          <w:bCs/>
          <w:sz w:val="28"/>
          <w:szCs w:val="28"/>
          <w:lang w:eastAsia="x-none"/>
        </w:rPr>
        <w:t xml:space="preserve"> </w:t>
      </w:r>
      <w:r w:rsidR="00737601" w:rsidRPr="00CB0452">
        <w:rPr>
          <w:rStyle w:val="FontStyle51"/>
          <w:bCs/>
          <w:sz w:val="28"/>
          <w:szCs w:val="28"/>
          <w:lang w:eastAsia="x-none"/>
        </w:rPr>
        <w:t>Исторические и логические модели биомедицинско</w:t>
      </w:r>
      <w:r w:rsidR="00CB0452">
        <w:rPr>
          <w:rStyle w:val="FontStyle51"/>
          <w:bCs/>
          <w:sz w:val="28"/>
          <w:szCs w:val="28"/>
          <w:lang w:eastAsia="x-none"/>
        </w:rPr>
        <w:t>й</w:t>
      </w:r>
      <w:r w:rsidR="00737601" w:rsidRPr="00CB0452">
        <w:rPr>
          <w:rStyle w:val="FontStyle51"/>
          <w:bCs/>
          <w:sz w:val="28"/>
          <w:szCs w:val="28"/>
          <w:lang w:eastAsia="x-none"/>
        </w:rPr>
        <w:t xml:space="preserve"> этики.</w:t>
      </w:r>
    </w:p>
    <w:p w14:paraId="2F96AD5D" w14:textId="2141AF4B" w:rsidR="00F242AC" w:rsidRPr="00F242AC" w:rsidRDefault="00CB0452" w:rsidP="00207DBA">
      <w:pPr>
        <w:jc w:val="both"/>
        <w:rPr>
          <w:rStyle w:val="FontStyle51"/>
          <w:bCs/>
          <w:sz w:val="28"/>
          <w:szCs w:val="28"/>
          <w:lang w:eastAsia="x-none"/>
        </w:rPr>
      </w:pPr>
      <w:r w:rsidRPr="00CB0452">
        <w:rPr>
          <w:rStyle w:val="FontStyle51"/>
          <w:bCs/>
          <w:sz w:val="28"/>
          <w:szCs w:val="28"/>
          <w:lang w:eastAsia="x-none"/>
        </w:rPr>
        <w:t>Особенности моральной аргументации.</w:t>
      </w:r>
      <w:r>
        <w:rPr>
          <w:rStyle w:val="FontStyle51"/>
          <w:bCs/>
          <w:sz w:val="28"/>
          <w:szCs w:val="28"/>
          <w:lang w:eastAsia="x-none"/>
        </w:rPr>
        <w:t xml:space="preserve"> </w:t>
      </w:r>
      <w:r w:rsidR="008612B5" w:rsidRPr="008612B5">
        <w:rPr>
          <w:rStyle w:val="FontStyle51"/>
          <w:sz w:val="28"/>
          <w:szCs w:val="28"/>
          <w:lang w:eastAsia="x-none"/>
        </w:rPr>
        <w:t>Конфликт как естественное условие существования любого сообщества людей</w:t>
      </w:r>
      <w:r w:rsidR="008612B5">
        <w:rPr>
          <w:rStyle w:val="FontStyle51"/>
          <w:sz w:val="28"/>
          <w:szCs w:val="28"/>
          <w:lang w:eastAsia="x-none"/>
        </w:rPr>
        <w:t xml:space="preserve">. </w:t>
      </w:r>
      <w:r w:rsidR="00F242AC">
        <w:rPr>
          <w:rStyle w:val="FontStyle51"/>
          <w:bCs/>
          <w:sz w:val="28"/>
          <w:szCs w:val="28"/>
          <w:lang w:eastAsia="x-none"/>
        </w:rPr>
        <w:t xml:space="preserve">Этический конфликт. Причины </w:t>
      </w:r>
      <w:r w:rsidR="008612B5">
        <w:rPr>
          <w:rStyle w:val="FontStyle51"/>
          <w:bCs/>
          <w:sz w:val="28"/>
          <w:szCs w:val="28"/>
          <w:lang w:eastAsia="x-none"/>
        </w:rPr>
        <w:t xml:space="preserve">этического конфликта в биомедицине. </w:t>
      </w:r>
      <w:r>
        <w:rPr>
          <w:rStyle w:val="FontStyle51"/>
          <w:bCs/>
          <w:sz w:val="28"/>
          <w:szCs w:val="28"/>
          <w:lang w:eastAsia="x-none"/>
        </w:rPr>
        <w:t xml:space="preserve">Двойственные и </w:t>
      </w:r>
      <w:r w:rsidR="00347939">
        <w:rPr>
          <w:rStyle w:val="FontStyle51"/>
          <w:bCs/>
          <w:sz w:val="28"/>
          <w:szCs w:val="28"/>
          <w:lang w:eastAsia="x-none"/>
        </w:rPr>
        <w:t>дескриптивно</w:t>
      </w:r>
      <w:r w:rsidR="00F242AC">
        <w:rPr>
          <w:rStyle w:val="FontStyle51"/>
          <w:bCs/>
          <w:sz w:val="28"/>
          <w:szCs w:val="28"/>
          <w:lang w:eastAsia="x-none"/>
        </w:rPr>
        <w:t>-</w:t>
      </w:r>
      <w:r>
        <w:rPr>
          <w:rStyle w:val="FontStyle51"/>
          <w:bCs/>
          <w:sz w:val="28"/>
          <w:szCs w:val="28"/>
          <w:lang w:eastAsia="x-none"/>
        </w:rPr>
        <w:t>перспе</w:t>
      </w:r>
      <w:r w:rsidR="00347939">
        <w:rPr>
          <w:rStyle w:val="FontStyle51"/>
          <w:bCs/>
          <w:sz w:val="28"/>
          <w:szCs w:val="28"/>
          <w:lang w:eastAsia="x-none"/>
        </w:rPr>
        <w:t>к</w:t>
      </w:r>
      <w:r>
        <w:rPr>
          <w:rStyle w:val="FontStyle51"/>
          <w:bCs/>
          <w:sz w:val="28"/>
          <w:szCs w:val="28"/>
          <w:lang w:eastAsia="x-none"/>
        </w:rPr>
        <w:t xml:space="preserve">тивные </w:t>
      </w:r>
      <w:r w:rsidR="00347939">
        <w:rPr>
          <w:rStyle w:val="FontStyle51"/>
          <w:bCs/>
          <w:sz w:val="28"/>
          <w:szCs w:val="28"/>
          <w:lang w:eastAsia="x-none"/>
        </w:rPr>
        <w:t xml:space="preserve">выражения моральных принципов. </w:t>
      </w:r>
      <w:r w:rsidR="00F242AC" w:rsidRPr="00F242AC">
        <w:rPr>
          <w:rStyle w:val="FontStyle51"/>
          <w:bCs/>
          <w:sz w:val="28"/>
          <w:szCs w:val="28"/>
          <w:lang w:eastAsia="x-none"/>
        </w:rPr>
        <w:t>Понятия «правильность»</w:t>
      </w:r>
      <w:r w:rsidR="00F242AC">
        <w:rPr>
          <w:rStyle w:val="FontStyle51"/>
          <w:bCs/>
          <w:sz w:val="28"/>
          <w:szCs w:val="28"/>
          <w:lang w:eastAsia="x-none"/>
        </w:rPr>
        <w:t>,</w:t>
      </w:r>
      <w:r w:rsidR="00F242AC" w:rsidRPr="00F242AC">
        <w:rPr>
          <w:rStyle w:val="FontStyle51"/>
          <w:bCs/>
          <w:sz w:val="28"/>
          <w:szCs w:val="28"/>
          <w:lang w:eastAsia="x-none"/>
        </w:rPr>
        <w:t xml:space="preserve"> «значимость», «целесообразность», «выполнимость» в моральной аргументации биомедицины.</w:t>
      </w:r>
      <w:r w:rsidR="008612B5">
        <w:rPr>
          <w:rStyle w:val="FontStyle51"/>
          <w:bCs/>
          <w:sz w:val="28"/>
          <w:szCs w:val="28"/>
          <w:lang w:eastAsia="x-none"/>
        </w:rPr>
        <w:t xml:space="preserve"> </w:t>
      </w:r>
    </w:p>
    <w:p w14:paraId="218C5CEC" w14:textId="24C51B17" w:rsidR="001C331D" w:rsidRDefault="001C331D" w:rsidP="001C331D">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w:t>
      </w:r>
      <w:r w:rsidR="00793798">
        <w:rPr>
          <w:rStyle w:val="FontStyle51"/>
          <w:b/>
          <w:sz w:val="28"/>
          <w:szCs w:val="28"/>
          <w:lang w:eastAsia="x-none"/>
        </w:rPr>
        <w:t>3</w:t>
      </w:r>
      <w:r w:rsidRPr="00C14003">
        <w:rPr>
          <w:rStyle w:val="FontStyle51"/>
          <w:b/>
          <w:sz w:val="28"/>
          <w:szCs w:val="28"/>
          <w:lang w:val="x-none" w:eastAsia="x-none"/>
        </w:rPr>
        <w:t xml:space="preserve">. </w:t>
      </w:r>
      <w:r>
        <w:rPr>
          <w:rStyle w:val="FontStyle51"/>
          <w:b/>
          <w:sz w:val="28"/>
          <w:szCs w:val="28"/>
          <w:lang w:eastAsia="x-none"/>
        </w:rPr>
        <w:t xml:space="preserve">Этическая экспертиза в современной биомедицине </w:t>
      </w:r>
    </w:p>
    <w:p w14:paraId="3118769F" w14:textId="062ADCA8" w:rsidR="001F4FE9" w:rsidRPr="001F4FE9" w:rsidRDefault="00207DBA" w:rsidP="001F4FE9">
      <w:pPr>
        <w:pStyle w:val="Style19"/>
        <w:widowControl/>
        <w:spacing w:before="226"/>
        <w:jc w:val="both"/>
        <w:rPr>
          <w:rStyle w:val="FontStyle51"/>
          <w:bCs/>
          <w:sz w:val="28"/>
          <w:szCs w:val="28"/>
          <w:lang w:eastAsia="x-none"/>
        </w:rPr>
      </w:pPr>
      <w:r w:rsidRPr="00207DBA">
        <w:rPr>
          <w:rStyle w:val="FontStyle51"/>
          <w:bCs/>
          <w:sz w:val="28"/>
          <w:szCs w:val="28"/>
          <w:lang w:eastAsia="x-none"/>
        </w:rPr>
        <w:t>Этическая экспертиза.</w:t>
      </w:r>
      <w:r w:rsidRPr="001F4FE9">
        <w:rPr>
          <w:rStyle w:val="FontStyle51"/>
          <w:bCs/>
          <w:sz w:val="28"/>
          <w:szCs w:val="28"/>
          <w:lang w:eastAsia="x-none"/>
        </w:rPr>
        <w:t xml:space="preserve"> </w:t>
      </w:r>
      <w:r w:rsidRPr="00207DBA">
        <w:rPr>
          <w:rStyle w:val="FontStyle51"/>
          <w:bCs/>
          <w:sz w:val="28"/>
          <w:szCs w:val="28"/>
          <w:lang w:eastAsia="x-none"/>
        </w:rPr>
        <w:t>Формирование этической экспертизы в биомедицине.</w:t>
      </w:r>
      <w:r>
        <w:rPr>
          <w:rStyle w:val="FontStyle51"/>
          <w:bCs/>
          <w:sz w:val="28"/>
          <w:szCs w:val="28"/>
          <w:lang w:eastAsia="x-none"/>
        </w:rPr>
        <w:t xml:space="preserve"> Типы этических комитетов и специфика проблем. </w:t>
      </w:r>
      <w:r w:rsidR="001F4FE9">
        <w:rPr>
          <w:rStyle w:val="FontStyle51"/>
          <w:bCs/>
          <w:sz w:val="28"/>
          <w:szCs w:val="28"/>
          <w:lang w:eastAsia="x-none"/>
        </w:rPr>
        <w:t xml:space="preserve">Трансформация этической экспертизы в современной науке. Специфика этической экспертизы в биомедицине. Этическая экспертиза в России. </w:t>
      </w:r>
      <w:r w:rsidRPr="001F4FE9">
        <w:rPr>
          <w:rStyle w:val="FontStyle51"/>
          <w:bCs/>
          <w:sz w:val="28"/>
          <w:szCs w:val="28"/>
          <w:lang w:eastAsia="x-none"/>
        </w:rPr>
        <w:t xml:space="preserve">  </w:t>
      </w:r>
      <w:r w:rsidR="001F4FE9" w:rsidRPr="001F4FE9">
        <w:rPr>
          <w:rStyle w:val="FontStyle51"/>
          <w:bCs/>
          <w:sz w:val="28"/>
          <w:szCs w:val="28"/>
          <w:lang w:eastAsia="x-none"/>
        </w:rPr>
        <w:t>Основные принципы этической оценки исследований на людях</w:t>
      </w:r>
      <w:r w:rsidR="001F4FE9">
        <w:rPr>
          <w:rStyle w:val="FontStyle51"/>
          <w:bCs/>
          <w:sz w:val="28"/>
          <w:szCs w:val="28"/>
          <w:lang w:eastAsia="x-none"/>
        </w:rPr>
        <w:t xml:space="preserve">. </w:t>
      </w:r>
    </w:p>
    <w:p w14:paraId="2AF2AB1C" w14:textId="5AD70D50" w:rsidR="00D069DC" w:rsidRPr="00D069DC" w:rsidRDefault="00D069DC" w:rsidP="00CC7945">
      <w:pPr>
        <w:pStyle w:val="Style19"/>
        <w:widowControl/>
        <w:spacing w:before="226"/>
        <w:jc w:val="both"/>
        <w:rPr>
          <w:rStyle w:val="FontStyle51"/>
          <w:bCs/>
          <w:sz w:val="28"/>
          <w:szCs w:val="28"/>
          <w:lang w:eastAsia="x-none"/>
        </w:rPr>
      </w:pPr>
      <w:r w:rsidRPr="00D069DC">
        <w:rPr>
          <w:rStyle w:val="FontStyle51"/>
          <w:bCs/>
          <w:sz w:val="28"/>
          <w:szCs w:val="28"/>
          <w:lang w:eastAsia="x-none"/>
        </w:rPr>
        <w:t>Персонализированная медицина</w:t>
      </w:r>
      <w:r>
        <w:rPr>
          <w:rStyle w:val="FontStyle51"/>
          <w:bCs/>
          <w:sz w:val="28"/>
          <w:szCs w:val="28"/>
          <w:lang w:eastAsia="x-none"/>
        </w:rPr>
        <w:t xml:space="preserve"> как </w:t>
      </w:r>
      <w:r w:rsidR="0008246C">
        <w:rPr>
          <w:rStyle w:val="FontStyle51"/>
          <w:bCs/>
          <w:sz w:val="28"/>
          <w:szCs w:val="28"/>
          <w:lang w:eastAsia="x-none"/>
        </w:rPr>
        <w:t xml:space="preserve">способ лечения «не болезни, а больного». Определение персонализированной медицины. Цели персонализированной медицины. Основные методы и подходы персонализированной медицины. Геномика в персонализированной медицине. Этические риски </w:t>
      </w:r>
      <w:r w:rsidR="00CC7945">
        <w:rPr>
          <w:rStyle w:val="FontStyle51"/>
          <w:bCs/>
          <w:sz w:val="28"/>
          <w:szCs w:val="28"/>
          <w:lang w:eastAsia="x-none"/>
        </w:rPr>
        <w:t xml:space="preserve">персонализированной медицины связанные фармакогеномикой. </w:t>
      </w:r>
    </w:p>
    <w:p w14:paraId="34D1FAC4" w14:textId="3ED05B25" w:rsidR="00421C1F" w:rsidRPr="00CC7945" w:rsidRDefault="00CC7945" w:rsidP="00CC7945">
      <w:pPr>
        <w:pStyle w:val="Style19"/>
        <w:widowControl/>
        <w:spacing w:before="226"/>
        <w:jc w:val="both"/>
        <w:rPr>
          <w:rStyle w:val="FontStyle51"/>
          <w:bCs/>
          <w:sz w:val="28"/>
          <w:szCs w:val="28"/>
          <w:lang w:eastAsia="x-none"/>
        </w:rPr>
      </w:pPr>
      <w:r w:rsidRPr="00CC7945">
        <w:rPr>
          <w:rStyle w:val="FontStyle51"/>
          <w:bCs/>
          <w:sz w:val="28"/>
          <w:szCs w:val="28"/>
          <w:lang w:eastAsia="x-none"/>
        </w:rPr>
        <w:t>Этический риск врача как элемент коммерциализированной медицины.</w:t>
      </w:r>
      <w:r>
        <w:rPr>
          <w:rStyle w:val="FontStyle51"/>
          <w:bCs/>
          <w:sz w:val="28"/>
          <w:szCs w:val="28"/>
          <w:lang w:eastAsia="x-none"/>
        </w:rPr>
        <w:t xml:space="preserve"> Медицинский риск. </w:t>
      </w:r>
      <w:r w:rsidR="001F4FE9" w:rsidRPr="00CC7945">
        <w:rPr>
          <w:rStyle w:val="FontStyle51"/>
          <w:bCs/>
          <w:sz w:val="28"/>
          <w:szCs w:val="28"/>
          <w:lang w:eastAsia="x-none"/>
        </w:rPr>
        <w:t xml:space="preserve">Пациент и </w:t>
      </w:r>
      <w:r w:rsidR="00D069DC" w:rsidRPr="00CC7945">
        <w:rPr>
          <w:rStyle w:val="FontStyle51"/>
          <w:bCs/>
          <w:sz w:val="28"/>
          <w:szCs w:val="28"/>
          <w:lang w:eastAsia="x-none"/>
        </w:rPr>
        <w:t xml:space="preserve">его </w:t>
      </w:r>
      <w:r w:rsidRPr="00CC7945">
        <w:rPr>
          <w:rStyle w:val="FontStyle51"/>
          <w:bCs/>
          <w:sz w:val="28"/>
          <w:szCs w:val="28"/>
          <w:lang w:eastAsia="x-none"/>
        </w:rPr>
        <w:t>вовлеченность в э</w:t>
      </w:r>
      <w:r w:rsidR="006E5BAE" w:rsidRPr="00CC7945">
        <w:rPr>
          <w:rStyle w:val="FontStyle51"/>
          <w:bCs/>
          <w:sz w:val="28"/>
          <w:szCs w:val="28"/>
          <w:lang w:eastAsia="x-none"/>
        </w:rPr>
        <w:t>тические риски</w:t>
      </w:r>
      <w:r>
        <w:rPr>
          <w:rStyle w:val="FontStyle51"/>
          <w:bCs/>
          <w:sz w:val="28"/>
          <w:szCs w:val="28"/>
          <w:lang w:eastAsia="x-none"/>
        </w:rPr>
        <w:t xml:space="preserve">. Принцип добровольного и информированного согласия как необходимые условия </w:t>
      </w:r>
      <w:r w:rsidR="00CC1935">
        <w:rPr>
          <w:rStyle w:val="FontStyle51"/>
          <w:bCs/>
          <w:sz w:val="28"/>
          <w:szCs w:val="28"/>
          <w:lang w:eastAsia="x-none"/>
        </w:rPr>
        <w:t xml:space="preserve">действий врача. Отношения врача и пациента и этические риски. Ятрогения и этические риски. </w:t>
      </w:r>
    </w:p>
    <w:p w14:paraId="6E8C7640" w14:textId="5F2DB60E" w:rsidR="00CD59C9" w:rsidRDefault="00CD3F87" w:rsidP="00421C1F">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w:t>
      </w:r>
      <w:r w:rsidR="00793798">
        <w:rPr>
          <w:rStyle w:val="FontStyle51"/>
          <w:b/>
          <w:sz w:val="28"/>
          <w:szCs w:val="28"/>
          <w:lang w:eastAsia="x-none"/>
        </w:rPr>
        <w:t>4</w:t>
      </w:r>
      <w:r w:rsidRPr="00C14003">
        <w:rPr>
          <w:rStyle w:val="FontStyle51"/>
          <w:b/>
          <w:sz w:val="28"/>
          <w:szCs w:val="28"/>
          <w:lang w:val="x-none" w:eastAsia="x-none"/>
        </w:rPr>
        <w:t xml:space="preserve">. </w:t>
      </w:r>
      <w:r w:rsidR="00793798">
        <w:rPr>
          <w:rStyle w:val="FontStyle51"/>
          <w:b/>
          <w:sz w:val="28"/>
          <w:szCs w:val="28"/>
          <w:lang w:eastAsia="x-none"/>
        </w:rPr>
        <w:t xml:space="preserve">Этическая экспертиза в </w:t>
      </w:r>
      <w:r w:rsidR="007A3995">
        <w:rPr>
          <w:rStyle w:val="FontStyle51"/>
          <w:b/>
          <w:sz w:val="28"/>
          <w:szCs w:val="28"/>
          <w:lang w:eastAsia="x-none"/>
        </w:rPr>
        <w:t xml:space="preserve"> г</w:t>
      </w:r>
      <w:r>
        <w:rPr>
          <w:rStyle w:val="FontStyle51"/>
          <w:b/>
          <w:sz w:val="28"/>
          <w:szCs w:val="28"/>
          <w:lang w:eastAsia="x-none"/>
        </w:rPr>
        <w:t>еномн</w:t>
      </w:r>
      <w:r w:rsidR="00793798">
        <w:rPr>
          <w:rStyle w:val="FontStyle51"/>
          <w:b/>
          <w:sz w:val="28"/>
          <w:szCs w:val="28"/>
          <w:lang w:eastAsia="x-none"/>
        </w:rPr>
        <w:t>ой</w:t>
      </w:r>
      <w:r>
        <w:rPr>
          <w:rStyle w:val="FontStyle51"/>
          <w:b/>
          <w:sz w:val="28"/>
          <w:szCs w:val="28"/>
          <w:lang w:eastAsia="x-none"/>
        </w:rPr>
        <w:t xml:space="preserve"> медицин</w:t>
      </w:r>
      <w:r w:rsidR="00793798">
        <w:rPr>
          <w:rStyle w:val="FontStyle51"/>
          <w:b/>
          <w:sz w:val="28"/>
          <w:szCs w:val="28"/>
          <w:lang w:eastAsia="x-none"/>
        </w:rPr>
        <w:t>е</w:t>
      </w:r>
      <w:r w:rsidR="007A3995">
        <w:rPr>
          <w:rStyle w:val="FontStyle51"/>
          <w:b/>
          <w:sz w:val="28"/>
          <w:szCs w:val="28"/>
          <w:lang w:eastAsia="x-none"/>
        </w:rPr>
        <w:t xml:space="preserve"> </w:t>
      </w:r>
      <w:r w:rsidR="00793798">
        <w:rPr>
          <w:rStyle w:val="FontStyle51"/>
          <w:b/>
          <w:sz w:val="28"/>
          <w:szCs w:val="28"/>
          <w:lang w:eastAsia="x-none"/>
        </w:rPr>
        <w:t xml:space="preserve">и </w:t>
      </w:r>
      <w:r w:rsidR="007A3995">
        <w:rPr>
          <w:rStyle w:val="FontStyle51"/>
          <w:b/>
          <w:sz w:val="28"/>
          <w:szCs w:val="28"/>
          <w:lang w:eastAsia="x-none"/>
        </w:rPr>
        <w:t xml:space="preserve"> связанные с ним</w:t>
      </w:r>
      <w:r w:rsidR="00793798">
        <w:rPr>
          <w:rStyle w:val="FontStyle51"/>
          <w:b/>
          <w:sz w:val="28"/>
          <w:szCs w:val="28"/>
          <w:lang w:eastAsia="x-none"/>
        </w:rPr>
        <w:t>и</w:t>
      </w:r>
      <w:r w:rsidR="007A3995">
        <w:rPr>
          <w:rStyle w:val="FontStyle51"/>
          <w:b/>
          <w:sz w:val="28"/>
          <w:szCs w:val="28"/>
          <w:lang w:eastAsia="x-none"/>
        </w:rPr>
        <w:t xml:space="preserve"> этические риски</w:t>
      </w:r>
    </w:p>
    <w:p w14:paraId="4BC3DA42" w14:textId="67BB0508" w:rsidR="00DB59F4" w:rsidRPr="00786E38" w:rsidRDefault="00786E38" w:rsidP="00786E38">
      <w:pPr>
        <w:pStyle w:val="Style19"/>
        <w:widowControl/>
        <w:spacing w:before="226"/>
        <w:jc w:val="both"/>
        <w:rPr>
          <w:rStyle w:val="FontStyle51"/>
          <w:sz w:val="28"/>
          <w:szCs w:val="28"/>
          <w:lang w:eastAsia="x-none"/>
        </w:rPr>
      </w:pPr>
      <w:r w:rsidRPr="00786E38">
        <w:rPr>
          <w:rStyle w:val="FontStyle51"/>
          <w:bCs/>
          <w:sz w:val="28"/>
          <w:szCs w:val="28"/>
          <w:lang w:eastAsia="x-none"/>
        </w:rPr>
        <w:t>Этические риски</w:t>
      </w:r>
      <w:r>
        <w:rPr>
          <w:rStyle w:val="FontStyle51"/>
          <w:bCs/>
          <w:sz w:val="28"/>
          <w:szCs w:val="28"/>
          <w:lang w:eastAsia="x-none"/>
        </w:rPr>
        <w:t>,</w:t>
      </w:r>
      <w:r w:rsidRPr="00786E38">
        <w:rPr>
          <w:rStyle w:val="FontStyle51"/>
          <w:bCs/>
          <w:sz w:val="28"/>
          <w:szCs w:val="28"/>
          <w:lang w:eastAsia="x-none"/>
        </w:rPr>
        <w:t xml:space="preserve"> связанные</w:t>
      </w:r>
      <w:r>
        <w:rPr>
          <w:rStyle w:val="FontStyle51"/>
          <w:bCs/>
          <w:sz w:val="28"/>
          <w:szCs w:val="28"/>
          <w:lang w:eastAsia="x-none"/>
        </w:rPr>
        <w:t xml:space="preserve"> с генетическим обследованием. Секретность генетической информации. Генетический скрининг. </w:t>
      </w:r>
      <w:r w:rsidRPr="00786E38">
        <w:rPr>
          <w:rStyle w:val="FontStyle51"/>
          <w:bCs/>
          <w:sz w:val="28"/>
          <w:szCs w:val="28"/>
          <w:lang w:eastAsia="x-none"/>
        </w:rPr>
        <w:t xml:space="preserve">Может ли генетическое тестирование населения стать основанием классификации групп населения и </w:t>
      </w:r>
      <w:r w:rsidRPr="00786E38">
        <w:rPr>
          <w:rStyle w:val="FontStyle51"/>
          <w:bCs/>
          <w:sz w:val="28"/>
          <w:szCs w:val="28"/>
          <w:lang w:eastAsia="x-none"/>
        </w:rPr>
        <w:lastRenderedPageBreak/>
        <w:t>ограничения властями свобод «неблагополучных» людей?</w:t>
      </w:r>
      <w:r>
        <w:rPr>
          <w:rStyle w:val="FontStyle51"/>
          <w:bCs/>
          <w:sz w:val="28"/>
          <w:szCs w:val="28"/>
          <w:lang w:eastAsia="x-none"/>
        </w:rPr>
        <w:t xml:space="preserve"> Этический риск генетической паспортизации.</w:t>
      </w:r>
    </w:p>
    <w:p w14:paraId="67318763" w14:textId="0347A500" w:rsidR="006D125F" w:rsidRPr="007A3995" w:rsidRDefault="006D125F" w:rsidP="007A3995">
      <w:pPr>
        <w:pStyle w:val="Style19"/>
        <w:widowControl/>
        <w:spacing w:before="226"/>
        <w:jc w:val="both"/>
        <w:rPr>
          <w:rStyle w:val="FontStyle51"/>
          <w:bCs/>
          <w:sz w:val="28"/>
          <w:szCs w:val="28"/>
          <w:lang w:eastAsia="x-none"/>
        </w:rPr>
      </w:pPr>
      <w:r w:rsidRPr="006D125F">
        <w:rPr>
          <w:rStyle w:val="FontStyle51"/>
          <w:bCs/>
          <w:sz w:val="28"/>
          <w:szCs w:val="28"/>
          <w:lang w:eastAsia="x-none"/>
        </w:rPr>
        <w:t>Этические риски врача и пациента при искусственном оплодотворении.</w:t>
      </w:r>
      <w:r>
        <w:rPr>
          <w:rStyle w:val="FontStyle51"/>
          <w:bCs/>
          <w:sz w:val="28"/>
          <w:szCs w:val="28"/>
          <w:lang w:eastAsia="x-none"/>
        </w:rPr>
        <w:t xml:space="preserve"> С</w:t>
      </w:r>
      <w:r w:rsidRPr="006D125F">
        <w:rPr>
          <w:rStyle w:val="FontStyle51"/>
          <w:bCs/>
          <w:sz w:val="28"/>
          <w:szCs w:val="28"/>
          <w:lang w:eastAsia="x-none"/>
        </w:rPr>
        <w:t>уррогатно</w:t>
      </w:r>
      <w:r>
        <w:rPr>
          <w:rStyle w:val="FontStyle51"/>
          <w:bCs/>
          <w:sz w:val="28"/>
          <w:szCs w:val="28"/>
          <w:lang w:eastAsia="x-none"/>
        </w:rPr>
        <w:t>е</w:t>
      </w:r>
      <w:r w:rsidRPr="006D125F">
        <w:rPr>
          <w:rStyle w:val="FontStyle51"/>
          <w:bCs/>
          <w:sz w:val="28"/>
          <w:szCs w:val="28"/>
          <w:lang w:eastAsia="x-none"/>
        </w:rPr>
        <w:t xml:space="preserve"> материнств</w:t>
      </w:r>
      <w:r>
        <w:rPr>
          <w:rStyle w:val="FontStyle51"/>
          <w:bCs/>
          <w:sz w:val="28"/>
          <w:szCs w:val="28"/>
          <w:lang w:eastAsia="x-none"/>
        </w:rPr>
        <w:t xml:space="preserve">о и этические риски суррогатной матери, родителей и медицинского учреждения. Этический риск врача и пациента при искусственном </w:t>
      </w:r>
      <w:r w:rsidRPr="007A3995">
        <w:rPr>
          <w:rStyle w:val="FontStyle51"/>
          <w:sz w:val="28"/>
          <w:szCs w:val="28"/>
          <w:lang w:eastAsia="x-none"/>
        </w:rPr>
        <w:t xml:space="preserve">прерывании беременности (аборте). Этический риск при искусственном оплодотворении </w:t>
      </w:r>
      <w:r w:rsidR="007A3995" w:rsidRPr="007A3995">
        <w:rPr>
          <w:rStyle w:val="FontStyle51"/>
          <w:sz w:val="28"/>
          <w:szCs w:val="28"/>
          <w:lang w:eastAsia="x-none"/>
        </w:rPr>
        <w:t>с помощью банка доноров. Морально-этическая ответственность медицинского сообщества за социальные последствия применения</w:t>
      </w:r>
      <w:r w:rsidR="007A3995" w:rsidRPr="007A3995">
        <w:rPr>
          <w:rStyle w:val="FontStyle51"/>
          <w:sz w:val="28"/>
          <w:szCs w:val="28"/>
        </w:rPr>
        <w:t xml:space="preserve"> вспомогательных репродуктивных технологий.</w:t>
      </w:r>
      <w:r w:rsidR="007A3995" w:rsidRPr="007A3995">
        <w:rPr>
          <w:bCs/>
          <w:lang w:eastAsia="x-none"/>
        </w:rPr>
        <w:t> </w:t>
      </w:r>
    </w:p>
    <w:p w14:paraId="55FE8BEB" w14:textId="70BA0CFE" w:rsidR="00421C1F" w:rsidRDefault="00421C1F" w:rsidP="00421C1F">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w:t>
      </w:r>
      <w:r w:rsidR="00793798">
        <w:rPr>
          <w:rStyle w:val="FontStyle51"/>
          <w:b/>
          <w:sz w:val="28"/>
          <w:szCs w:val="28"/>
          <w:lang w:eastAsia="x-none"/>
        </w:rPr>
        <w:t>5</w:t>
      </w:r>
      <w:r w:rsidRPr="00C14003">
        <w:rPr>
          <w:rStyle w:val="FontStyle51"/>
          <w:b/>
          <w:sz w:val="28"/>
          <w:szCs w:val="28"/>
          <w:lang w:val="x-none" w:eastAsia="x-none"/>
        </w:rPr>
        <w:t xml:space="preserve">. </w:t>
      </w:r>
      <w:r w:rsidR="00793798">
        <w:rPr>
          <w:rStyle w:val="FontStyle51"/>
          <w:b/>
          <w:sz w:val="28"/>
          <w:szCs w:val="28"/>
          <w:lang w:eastAsia="x-none"/>
        </w:rPr>
        <w:t>Этическая экспертиза в п</w:t>
      </w:r>
      <w:r w:rsidR="00E46086">
        <w:rPr>
          <w:rStyle w:val="FontStyle51"/>
          <w:b/>
          <w:sz w:val="28"/>
          <w:szCs w:val="28"/>
          <w:lang w:eastAsia="x-none"/>
        </w:rPr>
        <w:t>сихиатрическ</w:t>
      </w:r>
      <w:r w:rsidR="00793798">
        <w:rPr>
          <w:rStyle w:val="FontStyle51"/>
          <w:b/>
          <w:sz w:val="28"/>
          <w:szCs w:val="28"/>
          <w:lang w:eastAsia="x-none"/>
        </w:rPr>
        <w:t xml:space="preserve">ой </w:t>
      </w:r>
      <w:r w:rsidR="00E46086">
        <w:rPr>
          <w:rStyle w:val="FontStyle51"/>
          <w:b/>
          <w:sz w:val="28"/>
          <w:szCs w:val="28"/>
          <w:lang w:eastAsia="x-none"/>
        </w:rPr>
        <w:t>практик</w:t>
      </w:r>
      <w:r w:rsidR="00793798">
        <w:rPr>
          <w:rStyle w:val="FontStyle51"/>
          <w:b/>
          <w:sz w:val="28"/>
          <w:szCs w:val="28"/>
          <w:lang w:eastAsia="x-none"/>
        </w:rPr>
        <w:t>е</w:t>
      </w:r>
      <w:r w:rsidR="00E46086">
        <w:rPr>
          <w:rStyle w:val="FontStyle51"/>
          <w:b/>
          <w:sz w:val="28"/>
          <w:szCs w:val="28"/>
          <w:lang w:eastAsia="x-none"/>
        </w:rPr>
        <w:t xml:space="preserve"> и этические риски</w:t>
      </w:r>
    </w:p>
    <w:p w14:paraId="74677768" w14:textId="00E53E05" w:rsidR="00AD71BC" w:rsidRDefault="00E46086" w:rsidP="00AD71BC">
      <w:pPr>
        <w:spacing w:line="330" w:lineRule="atLeast"/>
        <w:jc w:val="both"/>
        <w:outlineLvl w:val="1"/>
        <w:rPr>
          <w:rStyle w:val="FontStyle51"/>
          <w:bCs/>
          <w:sz w:val="28"/>
          <w:szCs w:val="28"/>
          <w:lang w:eastAsia="x-none"/>
        </w:rPr>
      </w:pPr>
      <w:r w:rsidRPr="00E46086">
        <w:rPr>
          <w:rStyle w:val="FontStyle51"/>
          <w:bCs/>
          <w:sz w:val="28"/>
          <w:szCs w:val="28"/>
          <w:lang w:eastAsia="x-none"/>
        </w:rPr>
        <w:t>Этические и правовые аспекты в сфере психиатрии</w:t>
      </w:r>
      <w:r w:rsidR="00416796">
        <w:rPr>
          <w:rStyle w:val="FontStyle51"/>
          <w:bCs/>
          <w:sz w:val="28"/>
          <w:szCs w:val="28"/>
          <w:lang w:eastAsia="x-none"/>
        </w:rPr>
        <w:t>.</w:t>
      </w:r>
      <w:r w:rsidRPr="00E46086">
        <w:rPr>
          <w:rStyle w:val="FontStyle51"/>
          <w:bCs/>
          <w:sz w:val="28"/>
          <w:szCs w:val="28"/>
          <w:lang w:eastAsia="x-none"/>
        </w:rPr>
        <w:t xml:space="preserve"> </w:t>
      </w:r>
      <w:r w:rsidR="00416796">
        <w:rPr>
          <w:rStyle w:val="FontStyle51"/>
          <w:bCs/>
          <w:sz w:val="28"/>
          <w:szCs w:val="28"/>
          <w:lang w:eastAsia="x-none"/>
        </w:rPr>
        <w:t>Н</w:t>
      </w:r>
      <w:r w:rsidRPr="00E46086">
        <w:rPr>
          <w:rStyle w:val="FontStyle51"/>
          <w:bCs/>
          <w:sz w:val="28"/>
          <w:szCs w:val="28"/>
          <w:lang w:eastAsia="x-none"/>
        </w:rPr>
        <w:t>едобровольная госпитализация психически больных</w:t>
      </w:r>
      <w:r w:rsidR="00416796">
        <w:rPr>
          <w:rStyle w:val="FontStyle51"/>
          <w:bCs/>
          <w:sz w:val="28"/>
          <w:szCs w:val="28"/>
          <w:lang w:eastAsia="x-none"/>
        </w:rPr>
        <w:t>. П</w:t>
      </w:r>
      <w:r w:rsidRPr="00E46086">
        <w:rPr>
          <w:rStyle w:val="FontStyle51"/>
          <w:bCs/>
          <w:sz w:val="28"/>
          <w:szCs w:val="28"/>
          <w:lang w:eastAsia="x-none"/>
        </w:rPr>
        <w:t>ринцип "не навреди" в психиатрии. Защита конфиденциальности психически больных. Особенности проведения экспериментов на душевнобольных пациентах</w:t>
      </w:r>
      <w:r>
        <w:rPr>
          <w:rStyle w:val="FontStyle51"/>
          <w:bCs/>
          <w:sz w:val="28"/>
          <w:szCs w:val="28"/>
          <w:lang w:eastAsia="x-none"/>
        </w:rPr>
        <w:t>.</w:t>
      </w:r>
    </w:p>
    <w:p w14:paraId="1415EDBD" w14:textId="77777777" w:rsidR="00AD71BC" w:rsidRDefault="00AD71BC" w:rsidP="00AD71BC">
      <w:pPr>
        <w:spacing w:line="330" w:lineRule="atLeast"/>
        <w:jc w:val="both"/>
        <w:outlineLvl w:val="1"/>
        <w:rPr>
          <w:rStyle w:val="FontStyle51"/>
          <w:bCs/>
          <w:sz w:val="28"/>
          <w:szCs w:val="28"/>
          <w:lang w:eastAsia="x-none"/>
        </w:rPr>
      </w:pPr>
    </w:p>
    <w:p w14:paraId="0DE6B0D2" w14:textId="34B95E8D" w:rsidR="00421C1F" w:rsidRDefault="00421C1F" w:rsidP="00421C1F">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w:t>
      </w:r>
      <w:r w:rsidR="00793798">
        <w:rPr>
          <w:rStyle w:val="FontStyle51"/>
          <w:b/>
          <w:sz w:val="28"/>
          <w:szCs w:val="28"/>
          <w:lang w:eastAsia="x-none"/>
        </w:rPr>
        <w:t>6</w:t>
      </w:r>
      <w:r w:rsidRPr="00C14003">
        <w:rPr>
          <w:rStyle w:val="FontStyle51"/>
          <w:b/>
          <w:sz w:val="28"/>
          <w:szCs w:val="28"/>
          <w:lang w:val="x-none" w:eastAsia="x-none"/>
        </w:rPr>
        <w:t xml:space="preserve">. </w:t>
      </w:r>
      <w:r w:rsidR="00476D04">
        <w:rPr>
          <w:rStyle w:val="FontStyle51"/>
          <w:b/>
          <w:sz w:val="28"/>
          <w:szCs w:val="28"/>
          <w:lang w:eastAsia="x-none"/>
        </w:rPr>
        <w:t>Работа с ВИЧ-инф</w:t>
      </w:r>
      <w:r w:rsidR="00905DAF">
        <w:rPr>
          <w:rStyle w:val="FontStyle51"/>
          <w:b/>
          <w:sz w:val="28"/>
          <w:szCs w:val="28"/>
          <w:lang w:eastAsia="x-none"/>
        </w:rPr>
        <w:t>и</w:t>
      </w:r>
      <w:r w:rsidR="00476D04">
        <w:rPr>
          <w:rStyle w:val="FontStyle51"/>
          <w:b/>
          <w:sz w:val="28"/>
          <w:szCs w:val="28"/>
          <w:lang w:eastAsia="x-none"/>
        </w:rPr>
        <w:t>цированными больными</w:t>
      </w:r>
      <w:r w:rsidR="00793798">
        <w:rPr>
          <w:rStyle w:val="FontStyle51"/>
          <w:b/>
          <w:sz w:val="28"/>
          <w:szCs w:val="28"/>
          <w:lang w:eastAsia="x-none"/>
        </w:rPr>
        <w:t>, этическая экспертиза</w:t>
      </w:r>
      <w:r w:rsidR="00476D04">
        <w:rPr>
          <w:rStyle w:val="FontStyle51"/>
          <w:b/>
          <w:sz w:val="28"/>
          <w:szCs w:val="28"/>
          <w:lang w:eastAsia="x-none"/>
        </w:rPr>
        <w:t xml:space="preserve"> и э</w:t>
      </w:r>
      <w:r w:rsidR="00EA1375">
        <w:rPr>
          <w:rStyle w:val="FontStyle51"/>
          <w:b/>
          <w:sz w:val="28"/>
          <w:szCs w:val="28"/>
          <w:lang w:eastAsia="x-none"/>
        </w:rPr>
        <w:t>тические риски в эпидемиологии</w:t>
      </w:r>
      <w:r w:rsidR="00793798">
        <w:rPr>
          <w:rStyle w:val="FontStyle51"/>
          <w:b/>
          <w:sz w:val="28"/>
          <w:szCs w:val="28"/>
          <w:lang w:eastAsia="x-none"/>
        </w:rPr>
        <w:t>. Онкология и рак актуальные проблемы современных медицинских исследований</w:t>
      </w:r>
    </w:p>
    <w:p w14:paraId="25F99C5B" w14:textId="363C5ED2" w:rsidR="00AD71BC" w:rsidRPr="00476D04" w:rsidRDefault="00DC1A54" w:rsidP="00905DAF">
      <w:pPr>
        <w:pStyle w:val="Style19"/>
        <w:widowControl/>
        <w:spacing w:before="226"/>
        <w:jc w:val="both"/>
        <w:rPr>
          <w:rStyle w:val="FontStyle51"/>
          <w:b/>
          <w:sz w:val="28"/>
          <w:szCs w:val="28"/>
          <w:lang w:eastAsia="x-none"/>
        </w:rPr>
      </w:pPr>
      <w:r w:rsidRPr="00DC1A54">
        <w:rPr>
          <w:rStyle w:val="FontStyle51"/>
          <w:bCs/>
          <w:sz w:val="28"/>
          <w:szCs w:val="28"/>
          <w:lang w:eastAsia="x-none"/>
        </w:rPr>
        <w:t>Эпидемиологический риск</w:t>
      </w:r>
      <w:r>
        <w:rPr>
          <w:rStyle w:val="FontStyle51"/>
          <w:b/>
          <w:sz w:val="28"/>
          <w:szCs w:val="28"/>
          <w:lang w:eastAsia="x-none"/>
        </w:rPr>
        <w:t xml:space="preserve">. </w:t>
      </w:r>
      <w:r w:rsidR="00476D04" w:rsidRPr="00476D04">
        <w:rPr>
          <w:rStyle w:val="FontStyle51"/>
          <w:bCs/>
          <w:sz w:val="28"/>
          <w:szCs w:val="28"/>
          <w:lang w:eastAsia="x-none"/>
        </w:rPr>
        <w:t xml:space="preserve">Важность </w:t>
      </w:r>
      <w:r w:rsidR="00476D04">
        <w:rPr>
          <w:rStyle w:val="FontStyle51"/>
          <w:bCs/>
          <w:sz w:val="28"/>
          <w:szCs w:val="28"/>
          <w:lang w:eastAsia="x-none"/>
        </w:rPr>
        <w:t xml:space="preserve">общественного здоровья. </w:t>
      </w:r>
      <w:r w:rsidR="00905DAF">
        <w:rPr>
          <w:rStyle w:val="FontStyle51"/>
          <w:bCs/>
          <w:sz w:val="28"/>
          <w:szCs w:val="28"/>
          <w:lang w:eastAsia="x-none"/>
        </w:rPr>
        <w:t>Этические риски действий инфицированных и медицинских работников. Этические риски при борьбе с эпидемией. Этические риски во взаимодействии с ВИЧ-инфицированными. Вопрос о дискриминации ВИЧ-инфицированных. Конфиденциальность информации о инфецированных.</w:t>
      </w:r>
    </w:p>
    <w:p w14:paraId="2C54C42E" w14:textId="466D191F" w:rsidR="000B4AE5" w:rsidRPr="000B4AE5" w:rsidRDefault="000F63ED" w:rsidP="00905DAF">
      <w:pPr>
        <w:pStyle w:val="Style19"/>
        <w:widowControl/>
        <w:spacing w:before="226"/>
        <w:jc w:val="both"/>
        <w:rPr>
          <w:rStyle w:val="FontStyle51"/>
          <w:bCs/>
          <w:sz w:val="28"/>
          <w:szCs w:val="28"/>
          <w:lang w:eastAsia="x-none"/>
        </w:rPr>
      </w:pPr>
      <w:r w:rsidRPr="000F63ED">
        <w:rPr>
          <w:rStyle w:val="FontStyle51"/>
          <w:bCs/>
          <w:sz w:val="28"/>
          <w:szCs w:val="28"/>
          <w:lang w:eastAsia="x-none"/>
        </w:rPr>
        <w:t>Онкология и исследования раковых заболеваний</w:t>
      </w:r>
      <w:r>
        <w:rPr>
          <w:rStyle w:val="FontStyle51"/>
          <w:bCs/>
          <w:sz w:val="28"/>
          <w:szCs w:val="28"/>
          <w:lang w:eastAsia="x-none"/>
        </w:rPr>
        <w:t xml:space="preserve"> как особая область биомедицинской этики. Этический риск врача при информировании пациента о заболевании при онкологии. «Благонамеренная ложь» в отношении онкобольного. </w:t>
      </w:r>
      <w:r w:rsidR="0058573B">
        <w:rPr>
          <w:rStyle w:val="FontStyle51"/>
          <w:bCs/>
          <w:sz w:val="28"/>
          <w:szCs w:val="28"/>
          <w:lang w:eastAsia="x-none"/>
        </w:rPr>
        <w:t xml:space="preserve">История и современное состояние фармацевтической этики. </w:t>
      </w:r>
      <w:r w:rsidR="000B4AE5" w:rsidRPr="000B4AE5">
        <w:rPr>
          <w:rStyle w:val="FontStyle51"/>
          <w:bCs/>
          <w:sz w:val="28"/>
          <w:szCs w:val="28"/>
          <w:lang w:eastAsia="x-none"/>
        </w:rPr>
        <w:t>Взаимоотношения провизора как медицинского и коммерческого работника и пациента.</w:t>
      </w:r>
      <w:r w:rsidR="000B4AE5">
        <w:rPr>
          <w:rStyle w:val="FontStyle51"/>
          <w:bCs/>
          <w:sz w:val="28"/>
          <w:szCs w:val="28"/>
          <w:lang w:eastAsia="x-none"/>
        </w:rPr>
        <w:t xml:space="preserve"> Этические риски в фармацевтике. </w:t>
      </w:r>
    </w:p>
    <w:p w14:paraId="0E94B1FE" w14:textId="284EF470" w:rsidR="0067165C" w:rsidRDefault="0067165C" w:rsidP="00421C1F">
      <w:pPr>
        <w:pStyle w:val="Style19"/>
        <w:widowControl/>
        <w:spacing w:before="226"/>
        <w:jc w:val="left"/>
        <w:rPr>
          <w:rStyle w:val="FontStyle51"/>
          <w:b/>
          <w:sz w:val="28"/>
          <w:szCs w:val="28"/>
          <w:lang w:eastAsia="x-none"/>
        </w:rPr>
      </w:pPr>
      <w:r>
        <w:rPr>
          <w:rStyle w:val="FontStyle51"/>
          <w:b/>
          <w:sz w:val="28"/>
          <w:szCs w:val="28"/>
          <w:lang w:eastAsia="x-none"/>
        </w:rPr>
        <w:t xml:space="preserve">Тема </w:t>
      </w:r>
      <w:r w:rsidR="00793798">
        <w:rPr>
          <w:rStyle w:val="FontStyle51"/>
          <w:b/>
          <w:sz w:val="28"/>
          <w:szCs w:val="28"/>
          <w:lang w:eastAsia="x-none"/>
        </w:rPr>
        <w:t>7</w:t>
      </w:r>
      <w:r>
        <w:rPr>
          <w:rStyle w:val="FontStyle51"/>
          <w:b/>
          <w:sz w:val="28"/>
          <w:szCs w:val="28"/>
          <w:lang w:eastAsia="x-none"/>
        </w:rPr>
        <w:t>. Этические риски биомедицинских исследований на особо уязвимых группах населения</w:t>
      </w:r>
      <w:r w:rsidR="00793798">
        <w:rPr>
          <w:rStyle w:val="FontStyle51"/>
          <w:b/>
          <w:sz w:val="28"/>
          <w:szCs w:val="28"/>
          <w:lang w:eastAsia="x-none"/>
        </w:rPr>
        <w:t>.</w:t>
      </w:r>
      <w:r w:rsidR="00793798" w:rsidRPr="00793798">
        <w:rPr>
          <w:rStyle w:val="FontStyle51"/>
          <w:b/>
          <w:sz w:val="28"/>
          <w:szCs w:val="28"/>
          <w:lang w:eastAsia="x-none"/>
        </w:rPr>
        <w:t xml:space="preserve"> </w:t>
      </w:r>
      <w:r w:rsidR="00793798">
        <w:rPr>
          <w:rStyle w:val="FontStyle51"/>
          <w:b/>
          <w:sz w:val="28"/>
          <w:szCs w:val="28"/>
          <w:lang w:eastAsia="x-none"/>
        </w:rPr>
        <w:t>Этические риски исследований и применения стволовых клеток</w:t>
      </w:r>
    </w:p>
    <w:p w14:paraId="13C5D50D" w14:textId="344F1F88" w:rsidR="00780E28" w:rsidRPr="00411BAD" w:rsidRDefault="000B4AE5" w:rsidP="00411BAD">
      <w:pPr>
        <w:pStyle w:val="ab"/>
        <w:jc w:val="both"/>
        <w:rPr>
          <w:rStyle w:val="FontStyle51"/>
          <w:rFonts w:ascii="TimesNewRoman,Bold" w:hAnsi="TimesNewRoman,Bold"/>
          <w:sz w:val="32"/>
          <w:szCs w:val="32"/>
        </w:rPr>
      </w:pPr>
      <w:r w:rsidRPr="00780E28">
        <w:rPr>
          <w:rStyle w:val="FontStyle51"/>
          <w:bCs/>
          <w:sz w:val="28"/>
          <w:szCs w:val="28"/>
          <w:lang w:eastAsia="x-none"/>
        </w:rPr>
        <w:t>Уязв</w:t>
      </w:r>
      <w:r w:rsidR="00780E28" w:rsidRPr="00780E28">
        <w:rPr>
          <w:rStyle w:val="FontStyle51"/>
          <w:bCs/>
          <w:sz w:val="28"/>
          <w:szCs w:val="28"/>
          <w:lang w:eastAsia="x-none"/>
        </w:rPr>
        <w:t>и</w:t>
      </w:r>
      <w:r w:rsidRPr="00780E28">
        <w:rPr>
          <w:rStyle w:val="FontStyle51"/>
          <w:bCs/>
          <w:sz w:val="28"/>
          <w:szCs w:val="28"/>
          <w:lang w:eastAsia="x-none"/>
        </w:rPr>
        <w:t>мые группы населения</w:t>
      </w:r>
      <w:r w:rsidR="00780E28" w:rsidRPr="00780E28">
        <w:rPr>
          <w:rStyle w:val="FontStyle51"/>
          <w:bCs/>
          <w:sz w:val="28"/>
          <w:szCs w:val="28"/>
          <w:lang w:eastAsia="x-none"/>
        </w:rPr>
        <w:t>.</w:t>
      </w:r>
      <w:r w:rsidR="00780E28">
        <w:rPr>
          <w:rStyle w:val="FontStyle51"/>
          <w:bCs/>
          <w:sz w:val="28"/>
          <w:szCs w:val="28"/>
          <w:lang w:eastAsia="x-none"/>
        </w:rPr>
        <w:t xml:space="preserve"> Этические риски при проведения исследований эмбриона. Этические риски исследований с участием детей. </w:t>
      </w:r>
      <w:r w:rsidR="00780E28" w:rsidRPr="00780E28">
        <w:rPr>
          <w:rStyle w:val="FontStyle51"/>
          <w:bCs/>
          <w:sz w:val="28"/>
          <w:szCs w:val="28"/>
          <w:lang w:eastAsia="x-none"/>
        </w:rPr>
        <w:t>Исследования на представителях этнических меньшинств</w:t>
      </w:r>
      <w:r w:rsidR="00411BAD">
        <w:rPr>
          <w:rStyle w:val="FontStyle51"/>
          <w:bCs/>
          <w:sz w:val="28"/>
          <w:szCs w:val="28"/>
          <w:lang w:eastAsia="x-none"/>
        </w:rPr>
        <w:t xml:space="preserve">. </w:t>
      </w:r>
      <w:r w:rsidR="00411BAD" w:rsidRPr="00411BAD">
        <w:rPr>
          <w:rStyle w:val="FontStyle51"/>
          <w:bCs/>
          <w:sz w:val="28"/>
          <w:szCs w:val="28"/>
          <w:lang w:eastAsia="x-none"/>
        </w:rPr>
        <w:t>Исследования биоэквивалентности на добровольцах. Исследования на людях с нарушениями психики и органов чувств</w:t>
      </w:r>
      <w:r w:rsidR="00411BAD">
        <w:rPr>
          <w:rFonts w:ascii="TimesNewRoman,Bold" w:hAnsi="TimesNewRoman,Bold"/>
          <w:sz w:val="32"/>
          <w:szCs w:val="32"/>
        </w:rPr>
        <w:t xml:space="preserve">. </w:t>
      </w:r>
      <w:r w:rsidR="00411BAD" w:rsidRPr="00411BAD">
        <w:rPr>
          <w:rStyle w:val="FontStyle51"/>
          <w:bCs/>
          <w:sz w:val="28"/>
          <w:szCs w:val="28"/>
          <w:lang w:eastAsia="x-none"/>
        </w:rPr>
        <w:t>Исследования на пожилых людях.</w:t>
      </w:r>
      <w:r w:rsidR="00411BAD">
        <w:rPr>
          <w:rFonts w:ascii="TimesNewRoman,Bold" w:hAnsi="TimesNewRoman,Bold"/>
          <w:sz w:val="32"/>
          <w:szCs w:val="32"/>
        </w:rPr>
        <w:t xml:space="preserve"> </w:t>
      </w:r>
    </w:p>
    <w:p w14:paraId="1F59F587" w14:textId="77949DEE" w:rsidR="00DF73FA" w:rsidRDefault="00411BAD" w:rsidP="00411BAD">
      <w:pPr>
        <w:pStyle w:val="Style19"/>
        <w:widowControl/>
        <w:spacing w:before="226"/>
        <w:jc w:val="both"/>
        <w:rPr>
          <w:rStyle w:val="FontStyle51"/>
          <w:bCs/>
          <w:sz w:val="28"/>
          <w:szCs w:val="28"/>
          <w:lang w:eastAsia="x-none"/>
        </w:rPr>
      </w:pPr>
      <w:r w:rsidRPr="00411BAD">
        <w:rPr>
          <w:rStyle w:val="FontStyle51"/>
          <w:bCs/>
          <w:sz w:val="28"/>
          <w:szCs w:val="28"/>
          <w:lang w:eastAsia="x-none"/>
        </w:rPr>
        <w:lastRenderedPageBreak/>
        <w:t>Типы стволовых клеток по происхождению и этические риски исследований и применений.</w:t>
      </w:r>
      <w:r>
        <w:rPr>
          <w:rStyle w:val="FontStyle51"/>
          <w:bCs/>
          <w:sz w:val="28"/>
          <w:szCs w:val="28"/>
          <w:lang w:eastAsia="x-none"/>
        </w:rPr>
        <w:t xml:space="preserve"> Риск </w:t>
      </w:r>
      <w:r w:rsidRPr="00411BAD">
        <w:rPr>
          <w:rStyle w:val="FontStyle51"/>
          <w:bCs/>
          <w:sz w:val="28"/>
          <w:szCs w:val="28"/>
          <w:lang w:eastAsia="x-none"/>
        </w:rPr>
        <w:t xml:space="preserve">иммунологической несовместимость клеток, пересаживаемых реципиенту. </w:t>
      </w:r>
      <w:r w:rsidR="00DF73FA">
        <w:rPr>
          <w:rStyle w:val="FontStyle51"/>
          <w:bCs/>
          <w:sz w:val="28"/>
          <w:szCs w:val="28"/>
          <w:lang w:eastAsia="x-none"/>
        </w:rPr>
        <w:t xml:space="preserve">Стволовые клетки - </w:t>
      </w:r>
      <w:r w:rsidR="00DF73FA" w:rsidRPr="00DF73FA">
        <w:rPr>
          <w:rStyle w:val="FontStyle51"/>
          <w:bCs/>
          <w:sz w:val="28"/>
          <w:szCs w:val="28"/>
          <w:lang w:eastAsia="x-none"/>
        </w:rPr>
        <w:t>перспективное направление развития медицины XXI века или недобросовестная псевдонаучная реклама.</w:t>
      </w:r>
      <w:r w:rsidR="00DF73FA">
        <w:rPr>
          <w:rStyle w:val="FontStyle51"/>
          <w:bCs/>
          <w:sz w:val="28"/>
          <w:szCs w:val="28"/>
          <w:lang w:eastAsia="x-none"/>
        </w:rPr>
        <w:t xml:space="preserve"> Региональные особенности этических рисков применения стволовых клеток. </w:t>
      </w:r>
    </w:p>
    <w:p w14:paraId="1DE75348" w14:textId="27795228" w:rsidR="005D0F71" w:rsidRDefault="005D0F71" w:rsidP="005D0F71">
      <w:pPr>
        <w:pStyle w:val="Style19"/>
        <w:widowControl/>
        <w:spacing w:before="226"/>
        <w:jc w:val="both"/>
        <w:rPr>
          <w:rStyle w:val="FontStyle51"/>
          <w:b/>
          <w:sz w:val="28"/>
          <w:szCs w:val="28"/>
          <w:lang w:eastAsia="x-none"/>
        </w:rPr>
      </w:pPr>
      <w:r w:rsidRPr="00411BAD">
        <w:rPr>
          <w:rStyle w:val="FontStyle51"/>
          <w:b/>
          <w:sz w:val="28"/>
          <w:szCs w:val="28"/>
          <w:lang w:val="x-none" w:eastAsia="x-none"/>
        </w:rPr>
        <w:t xml:space="preserve">Тема </w:t>
      </w:r>
      <w:r w:rsidR="00793798">
        <w:rPr>
          <w:rStyle w:val="FontStyle51"/>
          <w:b/>
          <w:sz w:val="28"/>
          <w:szCs w:val="28"/>
          <w:lang w:eastAsia="x-none"/>
        </w:rPr>
        <w:t>8</w:t>
      </w:r>
      <w:r w:rsidRPr="00411BAD">
        <w:rPr>
          <w:rStyle w:val="FontStyle51"/>
          <w:b/>
          <w:sz w:val="28"/>
          <w:szCs w:val="28"/>
          <w:lang w:val="x-none" w:eastAsia="x-none"/>
        </w:rPr>
        <w:t>.</w:t>
      </w:r>
      <w:r>
        <w:rPr>
          <w:rStyle w:val="FontStyle51"/>
          <w:b/>
          <w:sz w:val="28"/>
          <w:szCs w:val="28"/>
          <w:lang w:eastAsia="x-none"/>
        </w:rPr>
        <w:t xml:space="preserve"> Этические риски медицинского страхования</w:t>
      </w:r>
      <w:r w:rsidR="00793798">
        <w:rPr>
          <w:rStyle w:val="FontStyle51"/>
          <w:b/>
          <w:sz w:val="28"/>
          <w:szCs w:val="28"/>
          <w:lang w:eastAsia="x-none"/>
        </w:rPr>
        <w:t>.</w:t>
      </w:r>
      <w:r w:rsidRPr="000F63ED">
        <w:rPr>
          <w:rStyle w:val="FontStyle51"/>
          <w:b/>
          <w:sz w:val="28"/>
          <w:szCs w:val="28"/>
          <w:lang w:eastAsia="x-none"/>
        </w:rPr>
        <w:t xml:space="preserve"> </w:t>
      </w:r>
      <w:r w:rsidR="00793798" w:rsidRPr="00411BAD">
        <w:rPr>
          <w:rStyle w:val="FontStyle51"/>
          <w:b/>
          <w:sz w:val="28"/>
          <w:szCs w:val="28"/>
          <w:lang w:eastAsia="x-none"/>
        </w:rPr>
        <w:t>Этические комитеты</w:t>
      </w:r>
      <w:r w:rsidR="00793798">
        <w:rPr>
          <w:rStyle w:val="FontStyle51"/>
          <w:b/>
          <w:sz w:val="28"/>
          <w:szCs w:val="28"/>
          <w:lang w:eastAsia="x-none"/>
        </w:rPr>
        <w:t>, этическое консультирование</w:t>
      </w:r>
    </w:p>
    <w:p w14:paraId="1B7BA654" w14:textId="14FA896D" w:rsidR="005D0F71" w:rsidRPr="00660199" w:rsidRDefault="005D0F71" w:rsidP="00411BAD">
      <w:pPr>
        <w:pStyle w:val="Style19"/>
        <w:widowControl/>
        <w:spacing w:before="226"/>
        <w:jc w:val="both"/>
        <w:rPr>
          <w:rStyle w:val="FontStyle51"/>
          <w:sz w:val="28"/>
          <w:szCs w:val="28"/>
          <w:lang w:eastAsia="x-none"/>
        </w:rPr>
      </w:pPr>
      <w:r w:rsidRPr="005D0F71">
        <w:rPr>
          <w:rStyle w:val="FontStyle51"/>
          <w:bCs/>
          <w:sz w:val="28"/>
          <w:szCs w:val="28"/>
          <w:lang w:eastAsia="x-none"/>
        </w:rPr>
        <w:t>Проблемы морального риска на рынке здравоохранения</w:t>
      </w:r>
      <w:r>
        <w:rPr>
          <w:rStyle w:val="FontStyle51"/>
          <w:bCs/>
          <w:sz w:val="28"/>
          <w:szCs w:val="28"/>
          <w:lang w:eastAsia="x-none"/>
        </w:rPr>
        <w:t xml:space="preserve">. </w:t>
      </w:r>
      <w:r w:rsidR="00660199">
        <w:rPr>
          <w:rStyle w:val="FontStyle51"/>
          <w:bCs/>
          <w:sz w:val="28"/>
          <w:szCs w:val="28"/>
          <w:lang w:eastAsia="x-none"/>
        </w:rPr>
        <w:t xml:space="preserve">Этический риск медицинского страхования. </w:t>
      </w:r>
      <w:r>
        <w:rPr>
          <w:rStyle w:val="FontStyle51"/>
          <w:bCs/>
          <w:sz w:val="28"/>
          <w:szCs w:val="28"/>
          <w:lang w:eastAsia="x-none"/>
        </w:rPr>
        <w:t>Различные способы</w:t>
      </w:r>
      <w:r w:rsidR="00416796">
        <w:rPr>
          <w:rStyle w:val="FontStyle51"/>
          <w:bCs/>
          <w:sz w:val="28"/>
          <w:szCs w:val="28"/>
          <w:lang w:eastAsia="x-none"/>
        </w:rPr>
        <w:t xml:space="preserve"> </w:t>
      </w:r>
      <w:r w:rsidRPr="005D0F71">
        <w:rPr>
          <w:rStyle w:val="FontStyle51"/>
          <w:bCs/>
          <w:sz w:val="28"/>
          <w:szCs w:val="28"/>
          <w:lang w:eastAsia="x-none"/>
        </w:rPr>
        <w:t xml:space="preserve">преодоления проблемы этического риска в сфере медицинского страхования. </w:t>
      </w:r>
      <w:r w:rsidRPr="00786E38">
        <w:rPr>
          <w:rStyle w:val="FontStyle51"/>
          <w:bCs/>
          <w:sz w:val="28"/>
          <w:szCs w:val="28"/>
          <w:lang w:eastAsia="x-none"/>
        </w:rPr>
        <w:t>Этика использования генетической информации работодателем и страховой компанией.</w:t>
      </w:r>
    </w:p>
    <w:p w14:paraId="68B3FD80" w14:textId="2D98B218" w:rsidR="00DF73FA" w:rsidRPr="00DF73FA" w:rsidRDefault="00DF73FA" w:rsidP="00DF73FA">
      <w:pPr>
        <w:pStyle w:val="Style19"/>
        <w:widowControl/>
        <w:spacing w:before="226"/>
        <w:jc w:val="both"/>
        <w:rPr>
          <w:rStyle w:val="FontStyle51"/>
          <w:bCs/>
          <w:sz w:val="28"/>
          <w:szCs w:val="28"/>
          <w:lang w:eastAsia="x-none"/>
        </w:rPr>
      </w:pPr>
      <w:r w:rsidRPr="00DF73FA">
        <w:rPr>
          <w:rStyle w:val="FontStyle51"/>
          <w:bCs/>
          <w:sz w:val="28"/>
          <w:szCs w:val="28"/>
          <w:lang w:eastAsia="x-none"/>
        </w:rPr>
        <w:t>История развития этических ком</w:t>
      </w:r>
      <w:r>
        <w:rPr>
          <w:rStyle w:val="FontStyle51"/>
          <w:bCs/>
          <w:sz w:val="28"/>
          <w:szCs w:val="28"/>
          <w:lang w:eastAsia="x-none"/>
        </w:rPr>
        <w:t>и</w:t>
      </w:r>
      <w:r w:rsidRPr="00DF73FA">
        <w:rPr>
          <w:rStyle w:val="FontStyle51"/>
          <w:bCs/>
          <w:sz w:val="28"/>
          <w:szCs w:val="28"/>
          <w:lang w:eastAsia="x-none"/>
        </w:rPr>
        <w:t xml:space="preserve">тетов. </w:t>
      </w:r>
      <w:r>
        <w:rPr>
          <w:rStyle w:val="FontStyle51"/>
          <w:bCs/>
          <w:sz w:val="28"/>
          <w:szCs w:val="28"/>
          <w:lang w:eastAsia="x-none"/>
        </w:rPr>
        <w:t xml:space="preserve">Виды этических комитетов. Принципы и особенности работы этических комитетов. Проблемы этических комитетов. </w:t>
      </w:r>
      <w:r w:rsidRPr="00DF73FA">
        <w:rPr>
          <w:rStyle w:val="FontStyle51"/>
          <w:bCs/>
          <w:sz w:val="28"/>
          <w:szCs w:val="28"/>
          <w:lang w:eastAsia="x-none"/>
        </w:rPr>
        <w:t>Этическое консультирование: модели и подходы</w:t>
      </w:r>
      <w:r w:rsidR="005D0F71">
        <w:rPr>
          <w:rStyle w:val="FontStyle51"/>
          <w:bCs/>
          <w:sz w:val="28"/>
          <w:szCs w:val="28"/>
          <w:lang w:eastAsia="x-none"/>
        </w:rPr>
        <w:t xml:space="preserve">. Проблема этической компетентности врачей. Этический консультант как развивающаяся профессия. </w:t>
      </w:r>
    </w:p>
    <w:p w14:paraId="39745DC3" w14:textId="77777777" w:rsidR="00926F97" w:rsidRPr="00C14003" w:rsidRDefault="00926F97" w:rsidP="00660199">
      <w:pPr>
        <w:pStyle w:val="Style2"/>
        <w:widowControl/>
        <w:spacing w:line="240" w:lineRule="auto"/>
        <w:ind w:firstLine="0"/>
        <w:rPr>
          <w:sz w:val="28"/>
          <w:szCs w:val="28"/>
        </w:rPr>
      </w:pP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553BB2DD" w14:textId="196C6927" w:rsidR="00F64ECA" w:rsidRPr="00383DDA" w:rsidRDefault="00907363" w:rsidP="00383DDA">
      <w:pPr>
        <w:widowControl w:val="0"/>
        <w:jc w:val="both"/>
        <w:rPr>
          <w:szCs w:val="20"/>
          <w:lang w:eastAsia="en-US"/>
        </w:rPr>
      </w:pP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0661" w:type="dxa"/>
        <w:tblInd w:w="-885" w:type="dxa"/>
        <w:tblLayout w:type="fixed"/>
        <w:tblLook w:val="04A0" w:firstRow="1" w:lastRow="0" w:firstColumn="1" w:lastColumn="0" w:noHBand="0" w:noVBand="1"/>
      </w:tblPr>
      <w:tblGrid>
        <w:gridCol w:w="425"/>
        <w:gridCol w:w="2581"/>
        <w:gridCol w:w="850"/>
        <w:gridCol w:w="993"/>
        <w:gridCol w:w="1276"/>
        <w:gridCol w:w="1276"/>
        <w:gridCol w:w="1276"/>
        <w:gridCol w:w="1984"/>
      </w:tblGrid>
      <w:tr w:rsidR="00115F74" w:rsidRPr="00565D99" w14:paraId="3E140F7C" w14:textId="77777777" w:rsidTr="002255DA">
        <w:tc>
          <w:tcPr>
            <w:tcW w:w="425" w:type="dxa"/>
            <w:vMerge w:val="restart"/>
          </w:tcPr>
          <w:p w14:paraId="14657921" w14:textId="77777777" w:rsidR="00115F74" w:rsidRPr="00565D99" w:rsidRDefault="00115F74" w:rsidP="001F4C7C">
            <w:pPr>
              <w:rPr>
                <w:color w:val="000000"/>
                <w:sz w:val="22"/>
                <w:szCs w:val="22"/>
              </w:rPr>
            </w:pPr>
            <w:r w:rsidRPr="00565D99">
              <w:rPr>
                <w:color w:val="000000"/>
                <w:sz w:val="22"/>
                <w:szCs w:val="22"/>
              </w:rPr>
              <w:t>№</w:t>
            </w:r>
          </w:p>
        </w:tc>
        <w:tc>
          <w:tcPr>
            <w:tcW w:w="2581" w:type="dxa"/>
            <w:vMerge w:val="restart"/>
          </w:tcPr>
          <w:p w14:paraId="13E4AEFF" w14:textId="4039CADC" w:rsidR="00115F74" w:rsidRPr="00565D99" w:rsidRDefault="00115F74" w:rsidP="001F4C7C">
            <w:pPr>
              <w:rPr>
                <w:color w:val="000000"/>
                <w:sz w:val="22"/>
                <w:szCs w:val="22"/>
              </w:rPr>
            </w:pPr>
            <w:r w:rsidRPr="00565D99">
              <w:rPr>
                <w:color w:val="000000"/>
                <w:sz w:val="22"/>
                <w:szCs w:val="22"/>
              </w:rPr>
              <w:t>Наименование тем (разделов) дисциплины</w:t>
            </w:r>
          </w:p>
        </w:tc>
        <w:tc>
          <w:tcPr>
            <w:tcW w:w="4395" w:type="dxa"/>
            <w:gridSpan w:val="4"/>
          </w:tcPr>
          <w:p w14:paraId="471A3578" w14:textId="77777777" w:rsidR="00115F74" w:rsidRPr="00565D99" w:rsidRDefault="00115F74" w:rsidP="001F4C7C">
            <w:pPr>
              <w:tabs>
                <w:tab w:val="left" w:pos="1802"/>
              </w:tabs>
              <w:jc w:val="center"/>
              <w:rPr>
                <w:color w:val="000000"/>
                <w:sz w:val="22"/>
                <w:szCs w:val="22"/>
              </w:rPr>
            </w:pPr>
            <w:r w:rsidRPr="00565D99">
              <w:rPr>
                <w:color w:val="000000"/>
                <w:sz w:val="22"/>
                <w:szCs w:val="22"/>
              </w:rPr>
              <w:t>Трудоемкость в часах</w:t>
            </w:r>
          </w:p>
        </w:tc>
        <w:tc>
          <w:tcPr>
            <w:tcW w:w="1276" w:type="dxa"/>
          </w:tcPr>
          <w:p w14:paraId="12CD9BBB" w14:textId="7B1D3F3F" w:rsidR="00115F74" w:rsidRPr="00565D99" w:rsidRDefault="00115F74" w:rsidP="00115F74">
            <w:pPr>
              <w:tabs>
                <w:tab w:val="left" w:pos="1802"/>
              </w:tabs>
              <w:jc w:val="center"/>
              <w:rPr>
                <w:color w:val="000000"/>
                <w:sz w:val="22"/>
                <w:szCs w:val="22"/>
              </w:rPr>
            </w:pPr>
          </w:p>
        </w:tc>
        <w:tc>
          <w:tcPr>
            <w:tcW w:w="1984" w:type="dxa"/>
            <w:vMerge w:val="restart"/>
          </w:tcPr>
          <w:p w14:paraId="53820559" w14:textId="042ECF26" w:rsidR="00115F74" w:rsidRPr="00565D99" w:rsidRDefault="00115F74" w:rsidP="001F4C7C">
            <w:pPr>
              <w:rPr>
                <w:color w:val="000000"/>
                <w:sz w:val="22"/>
                <w:szCs w:val="22"/>
              </w:rPr>
            </w:pPr>
            <w:r w:rsidRPr="00565D99">
              <w:rPr>
                <w:color w:val="000000"/>
                <w:sz w:val="22"/>
                <w:szCs w:val="22"/>
              </w:rPr>
              <w:t>Формы текущего контроля успеваемости</w:t>
            </w:r>
          </w:p>
        </w:tc>
      </w:tr>
      <w:tr w:rsidR="00115F74" w:rsidRPr="00565D99" w14:paraId="40A2DE55" w14:textId="77777777" w:rsidTr="002255DA">
        <w:tc>
          <w:tcPr>
            <w:tcW w:w="425" w:type="dxa"/>
            <w:vMerge/>
          </w:tcPr>
          <w:p w14:paraId="22A2CDF5" w14:textId="77777777" w:rsidR="00115F74" w:rsidRPr="00565D99" w:rsidRDefault="00115F74" w:rsidP="001F4C7C">
            <w:pPr>
              <w:rPr>
                <w:color w:val="000000"/>
                <w:sz w:val="22"/>
                <w:szCs w:val="22"/>
              </w:rPr>
            </w:pPr>
          </w:p>
        </w:tc>
        <w:tc>
          <w:tcPr>
            <w:tcW w:w="2581" w:type="dxa"/>
            <w:vMerge/>
          </w:tcPr>
          <w:p w14:paraId="5AC3F589" w14:textId="77777777" w:rsidR="00115F74" w:rsidRPr="00565D99" w:rsidRDefault="00115F74" w:rsidP="001F4C7C">
            <w:pPr>
              <w:rPr>
                <w:color w:val="000000"/>
                <w:sz w:val="22"/>
                <w:szCs w:val="22"/>
              </w:rPr>
            </w:pPr>
          </w:p>
        </w:tc>
        <w:tc>
          <w:tcPr>
            <w:tcW w:w="850" w:type="dxa"/>
            <w:vMerge w:val="restart"/>
          </w:tcPr>
          <w:p w14:paraId="2AAF7831" w14:textId="6C5CA93B" w:rsidR="00115F74" w:rsidRPr="00565D99" w:rsidRDefault="00115F74" w:rsidP="001F4C7C">
            <w:pPr>
              <w:rPr>
                <w:color w:val="000000"/>
                <w:sz w:val="22"/>
                <w:szCs w:val="22"/>
              </w:rPr>
            </w:pPr>
            <w:r w:rsidRPr="00565D99">
              <w:rPr>
                <w:color w:val="000000"/>
                <w:sz w:val="22"/>
                <w:szCs w:val="22"/>
              </w:rPr>
              <w:t>Всего</w:t>
            </w:r>
          </w:p>
        </w:tc>
        <w:tc>
          <w:tcPr>
            <w:tcW w:w="3545" w:type="dxa"/>
            <w:gridSpan w:val="3"/>
          </w:tcPr>
          <w:p w14:paraId="28A2A71A" w14:textId="79ECB49B" w:rsidR="00115F74" w:rsidRPr="00565D99" w:rsidRDefault="002255DA" w:rsidP="001F4C7C">
            <w:pPr>
              <w:jc w:val="center"/>
              <w:rPr>
                <w:color w:val="000000"/>
                <w:sz w:val="22"/>
                <w:szCs w:val="22"/>
              </w:rPr>
            </w:pPr>
            <w:r>
              <w:rPr>
                <w:color w:val="000000"/>
                <w:sz w:val="22"/>
                <w:szCs w:val="22"/>
              </w:rPr>
              <w:t>Контактная работа-</w:t>
            </w:r>
            <w:r w:rsidR="00115F74" w:rsidRPr="00565D99">
              <w:rPr>
                <w:color w:val="000000"/>
                <w:sz w:val="22"/>
                <w:szCs w:val="22"/>
              </w:rPr>
              <w:t>Аудиторная работа</w:t>
            </w:r>
          </w:p>
        </w:tc>
        <w:tc>
          <w:tcPr>
            <w:tcW w:w="1276" w:type="dxa"/>
            <w:vMerge w:val="restart"/>
          </w:tcPr>
          <w:p w14:paraId="02F145E0" w14:textId="3B45D0D2" w:rsidR="00115F74" w:rsidRPr="00565D99" w:rsidRDefault="00115F74" w:rsidP="001F4C7C">
            <w:pPr>
              <w:keepNext/>
              <w:rPr>
                <w:color w:val="000000"/>
                <w:sz w:val="22"/>
                <w:szCs w:val="22"/>
              </w:rPr>
            </w:pPr>
            <w:r w:rsidRPr="00565D99">
              <w:rPr>
                <w:color w:val="000000"/>
                <w:sz w:val="22"/>
                <w:szCs w:val="22"/>
              </w:rPr>
              <w:t xml:space="preserve">Самостоятельная работа </w:t>
            </w:r>
          </w:p>
        </w:tc>
        <w:tc>
          <w:tcPr>
            <w:tcW w:w="1984" w:type="dxa"/>
            <w:vMerge/>
          </w:tcPr>
          <w:p w14:paraId="7D12430A" w14:textId="77777777" w:rsidR="00115F74" w:rsidRPr="00565D99" w:rsidRDefault="00115F74" w:rsidP="001F4C7C">
            <w:pPr>
              <w:rPr>
                <w:color w:val="000000"/>
                <w:sz w:val="22"/>
                <w:szCs w:val="22"/>
              </w:rPr>
            </w:pPr>
          </w:p>
        </w:tc>
      </w:tr>
      <w:tr w:rsidR="00115F74" w:rsidRPr="00565D99" w14:paraId="5BDC0AFD" w14:textId="77777777" w:rsidTr="002255DA">
        <w:tc>
          <w:tcPr>
            <w:tcW w:w="425" w:type="dxa"/>
            <w:vMerge/>
          </w:tcPr>
          <w:p w14:paraId="43382B7C" w14:textId="77777777" w:rsidR="00115F74" w:rsidRPr="00565D99" w:rsidRDefault="00115F74" w:rsidP="001F4C7C">
            <w:pPr>
              <w:rPr>
                <w:color w:val="000000"/>
                <w:sz w:val="22"/>
                <w:szCs w:val="22"/>
              </w:rPr>
            </w:pPr>
          </w:p>
        </w:tc>
        <w:tc>
          <w:tcPr>
            <w:tcW w:w="2581" w:type="dxa"/>
            <w:vMerge/>
          </w:tcPr>
          <w:p w14:paraId="5CE90E42" w14:textId="77777777" w:rsidR="00115F74" w:rsidRPr="00565D99" w:rsidRDefault="00115F74" w:rsidP="001F4C7C">
            <w:pPr>
              <w:rPr>
                <w:color w:val="000000"/>
                <w:sz w:val="22"/>
                <w:szCs w:val="22"/>
              </w:rPr>
            </w:pPr>
          </w:p>
        </w:tc>
        <w:tc>
          <w:tcPr>
            <w:tcW w:w="850" w:type="dxa"/>
            <w:vMerge/>
          </w:tcPr>
          <w:p w14:paraId="73D4EE7D" w14:textId="77777777" w:rsidR="00115F74" w:rsidRPr="00565D99" w:rsidRDefault="00115F74" w:rsidP="001F4C7C">
            <w:pPr>
              <w:rPr>
                <w:color w:val="000000"/>
                <w:sz w:val="22"/>
                <w:szCs w:val="22"/>
              </w:rPr>
            </w:pPr>
          </w:p>
        </w:tc>
        <w:tc>
          <w:tcPr>
            <w:tcW w:w="993" w:type="dxa"/>
          </w:tcPr>
          <w:p w14:paraId="4ACE1C8F" w14:textId="6BC59C55" w:rsidR="00115F74" w:rsidRPr="00565D99" w:rsidRDefault="00115F74" w:rsidP="001F4C7C">
            <w:pPr>
              <w:rPr>
                <w:color w:val="000000"/>
                <w:sz w:val="22"/>
                <w:szCs w:val="22"/>
              </w:rPr>
            </w:pPr>
            <w:r w:rsidRPr="00565D99">
              <w:rPr>
                <w:color w:val="000000"/>
                <w:sz w:val="22"/>
                <w:szCs w:val="22"/>
              </w:rPr>
              <w:t>Общая, в т.ч.:</w:t>
            </w:r>
          </w:p>
        </w:tc>
        <w:tc>
          <w:tcPr>
            <w:tcW w:w="1276" w:type="dxa"/>
          </w:tcPr>
          <w:p w14:paraId="602A6A32" w14:textId="43DA7284" w:rsidR="00115F74" w:rsidRPr="00565D99" w:rsidRDefault="00115F74" w:rsidP="001F4C7C">
            <w:pPr>
              <w:rPr>
                <w:color w:val="000000"/>
                <w:sz w:val="22"/>
                <w:szCs w:val="22"/>
              </w:rPr>
            </w:pPr>
            <w:r w:rsidRPr="00565D99">
              <w:rPr>
                <w:color w:val="000000"/>
                <w:sz w:val="22"/>
                <w:szCs w:val="22"/>
              </w:rPr>
              <w:t>Лекции</w:t>
            </w:r>
          </w:p>
        </w:tc>
        <w:tc>
          <w:tcPr>
            <w:tcW w:w="1276" w:type="dxa"/>
          </w:tcPr>
          <w:p w14:paraId="5638EE9B" w14:textId="6E47FB61" w:rsidR="00115F74" w:rsidRPr="00565D99" w:rsidRDefault="00115F74" w:rsidP="001F4C7C">
            <w:pPr>
              <w:rPr>
                <w:color w:val="000000"/>
                <w:sz w:val="22"/>
                <w:szCs w:val="22"/>
              </w:rPr>
            </w:pPr>
            <w:r w:rsidRPr="00565D99">
              <w:rPr>
                <w:color w:val="000000"/>
                <w:sz w:val="22"/>
                <w:szCs w:val="22"/>
              </w:rPr>
              <w:t>Семинары, практические занятия</w:t>
            </w:r>
          </w:p>
        </w:tc>
        <w:tc>
          <w:tcPr>
            <w:tcW w:w="1276" w:type="dxa"/>
            <w:vMerge/>
          </w:tcPr>
          <w:p w14:paraId="22CD3498" w14:textId="77777777" w:rsidR="00115F74" w:rsidRPr="00565D99" w:rsidRDefault="00115F74" w:rsidP="001F4C7C">
            <w:pPr>
              <w:rPr>
                <w:color w:val="000000"/>
                <w:sz w:val="22"/>
                <w:szCs w:val="22"/>
              </w:rPr>
            </w:pPr>
          </w:p>
        </w:tc>
        <w:tc>
          <w:tcPr>
            <w:tcW w:w="1984" w:type="dxa"/>
            <w:vMerge/>
          </w:tcPr>
          <w:p w14:paraId="35676D62" w14:textId="77777777" w:rsidR="00115F74" w:rsidRPr="00565D99" w:rsidRDefault="00115F74" w:rsidP="001F4C7C">
            <w:pPr>
              <w:rPr>
                <w:color w:val="000000"/>
                <w:sz w:val="22"/>
                <w:szCs w:val="22"/>
              </w:rPr>
            </w:pPr>
          </w:p>
        </w:tc>
      </w:tr>
      <w:tr w:rsidR="00115F74" w:rsidRPr="00565D99" w14:paraId="4BAAC495" w14:textId="77777777" w:rsidTr="002255DA">
        <w:tc>
          <w:tcPr>
            <w:tcW w:w="425" w:type="dxa"/>
          </w:tcPr>
          <w:p w14:paraId="239E6334"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0E508CD3" w14:textId="6C56D8A0" w:rsidR="00115F74" w:rsidRPr="00AE5D79" w:rsidRDefault="00115F74" w:rsidP="00115F74">
            <w:pPr>
              <w:rPr>
                <w:color w:val="000000"/>
              </w:rPr>
            </w:pPr>
            <w:r w:rsidRPr="00AE5D79">
              <w:rPr>
                <w:rStyle w:val="FontStyle51"/>
                <w:sz w:val="24"/>
                <w:szCs w:val="24"/>
              </w:rPr>
              <w:t xml:space="preserve">Природа понятия </w:t>
            </w:r>
            <w:r>
              <w:rPr>
                <w:rStyle w:val="FontStyle51"/>
                <w:sz w:val="24"/>
                <w:szCs w:val="24"/>
              </w:rPr>
              <w:t xml:space="preserve">этическая экспертиза и </w:t>
            </w:r>
            <w:r w:rsidRPr="00AE5D79">
              <w:rPr>
                <w:rStyle w:val="FontStyle51"/>
                <w:sz w:val="24"/>
                <w:szCs w:val="24"/>
              </w:rPr>
              <w:t>этический риск</w:t>
            </w:r>
          </w:p>
        </w:tc>
        <w:tc>
          <w:tcPr>
            <w:tcW w:w="850" w:type="dxa"/>
          </w:tcPr>
          <w:p w14:paraId="43372057" w14:textId="16BA0098" w:rsidR="00115F74" w:rsidRPr="00565D99" w:rsidRDefault="00115F74" w:rsidP="00115F74">
            <w:pPr>
              <w:jc w:val="center"/>
              <w:rPr>
                <w:color w:val="000000"/>
                <w:sz w:val="22"/>
                <w:szCs w:val="22"/>
              </w:rPr>
            </w:pPr>
            <w:r w:rsidRPr="005B1751">
              <w:rPr>
                <w:color w:val="000000"/>
                <w:sz w:val="22"/>
                <w:szCs w:val="22"/>
              </w:rPr>
              <w:t>12</w:t>
            </w:r>
          </w:p>
        </w:tc>
        <w:tc>
          <w:tcPr>
            <w:tcW w:w="993" w:type="dxa"/>
          </w:tcPr>
          <w:p w14:paraId="34E09175" w14:textId="63E07F77" w:rsidR="00115F74" w:rsidRPr="00565D99" w:rsidRDefault="00115F74" w:rsidP="00115F74">
            <w:pPr>
              <w:jc w:val="center"/>
              <w:rPr>
                <w:color w:val="000000"/>
                <w:sz w:val="22"/>
                <w:szCs w:val="22"/>
              </w:rPr>
            </w:pPr>
            <w:r w:rsidRPr="00DF23A4">
              <w:rPr>
                <w:color w:val="000000"/>
                <w:sz w:val="22"/>
                <w:szCs w:val="22"/>
              </w:rPr>
              <w:t>4</w:t>
            </w:r>
          </w:p>
        </w:tc>
        <w:tc>
          <w:tcPr>
            <w:tcW w:w="1276" w:type="dxa"/>
          </w:tcPr>
          <w:p w14:paraId="263905E7" w14:textId="706BE939" w:rsidR="00115F74" w:rsidRPr="00565D99" w:rsidRDefault="00115F74" w:rsidP="00115F74">
            <w:pPr>
              <w:jc w:val="center"/>
              <w:rPr>
                <w:color w:val="000000"/>
                <w:sz w:val="22"/>
                <w:szCs w:val="22"/>
              </w:rPr>
            </w:pPr>
            <w:r w:rsidRPr="00A01605">
              <w:rPr>
                <w:color w:val="000000"/>
                <w:sz w:val="22"/>
                <w:szCs w:val="22"/>
              </w:rPr>
              <w:t>2</w:t>
            </w:r>
          </w:p>
        </w:tc>
        <w:tc>
          <w:tcPr>
            <w:tcW w:w="1276" w:type="dxa"/>
          </w:tcPr>
          <w:p w14:paraId="74A444EF" w14:textId="67050004" w:rsidR="00115F74" w:rsidRPr="00565D99" w:rsidRDefault="00115F74" w:rsidP="00115F74">
            <w:pPr>
              <w:jc w:val="center"/>
              <w:rPr>
                <w:color w:val="000000"/>
                <w:sz w:val="22"/>
                <w:szCs w:val="22"/>
              </w:rPr>
            </w:pPr>
            <w:r w:rsidRPr="008B6278">
              <w:rPr>
                <w:color w:val="000000"/>
                <w:sz w:val="22"/>
                <w:szCs w:val="22"/>
              </w:rPr>
              <w:t>2</w:t>
            </w:r>
          </w:p>
        </w:tc>
        <w:tc>
          <w:tcPr>
            <w:tcW w:w="1276" w:type="dxa"/>
          </w:tcPr>
          <w:p w14:paraId="4F3FCED8" w14:textId="0535B0AD" w:rsidR="00115F74" w:rsidRPr="00565D99" w:rsidRDefault="00115F74" w:rsidP="00115F74">
            <w:pPr>
              <w:jc w:val="center"/>
              <w:rPr>
                <w:color w:val="000000"/>
                <w:sz w:val="22"/>
                <w:szCs w:val="22"/>
              </w:rPr>
            </w:pPr>
            <w:r w:rsidRPr="00E90C83">
              <w:rPr>
                <w:color w:val="000000"/>
                <w:sz w:val="22"/>
                <w:szCs w:val="22"/>
              </w:rPr>
              <w:t>8</w:t>
            </w:r>
          </w:p>
        </w:tc>
        <w:tc>
          <w:tcPr>
            <w:tcW w:w="1984" w:type="dxa"/>
          </w:tcPr>
          <w:p w14:paraId="39354527" w14:textId="6BF4548D" w:rsidR="00115F74" w:rsidRPr="00565D99" w:rsidRDefault="00115F74" w:rsidP="00115F74">
            <w:pPr>
              <w:rPr>
                <w:color w:val="000000"/>
                <w:sz w:val="22"/>
                <w:szCs w:val="22"/>
              </w:rPr>
            </w:pPr>
            <w:r w:rsidRPr="00C14003">
              <w:rPr>
                <w:sz w:val="20"/>
                <w:szCs w:val="20"/>
              </w:rPr>
              <w:t>Презентация научного сообщения</w:t>
            </w:r>
          </w:p>
        </w:tc>
      </w:tr>
      <w:tr w:rsidR="00115F74" w:rsidRPr="00565D99" w14:paraId="37ED30D9" w14:textId="77777777" w:rsidTr="002255DA">
        <w:trPr>
          <w:trHeight w:val="157"/>
        </w:trPr>
        <w:tc>
          <w:tcPr>
            <w:tcW w:w="425" w:type="dxa"/>
          </w:tcPr>
          <w:p w14:paraId="21BCBFE7"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611ABE13" w14:textId="4715C56F" w:rsidR="00115F74" w:rsidRPr="00AE5D79" w:rsidRDefault="00115F74" w:rsidP="00115F74">
            <w:pPr>
              <w:rPr>
                <w:color w:val="000000"/>
              </w:rPr>
            </w:pPr>
            <w:r w:rsidRPr="00AE5D79">
              <w:rPr>
                <w:rStyle w:val="FontStyle51"/>
                <w:sz w:val="24"/>
                <w:szCs w:val="24"/>
                <w:lang w:eastAsia="x-none"/>
              </w:rPr>
              <w:t>Основания профессиональных обязательств в медицине</w:t>
            </w:r>
          </w:p>
        </w:tc>
        <w:tc>
          <w:tcPr>
            <w:tcW w:w="850" w:type="dxa"/>
          </w:tcPr>
          <w:p w14:paraId="59FAD42A" w14:textId="3E434E76" w:rsidR="00115F74" w:rsidRPr="00565D99" w:rsidRDefault="00115F74" w:rsidP="00115F74">
            <w:pPr>
              <w:jc w:val="center"/>
              <w:rPr>
                <w:color w:val="000000"/>
                <w:sz w:val="22"/>
                <w:szCs w:val="22"/>
              </w:rPr>
            </w:pPr>
            <w:r w:rsidRPr="005B1751">
              <w:rPr>
                <w:color w:val="000000"/>
                <w:sz w:val="22"/>
                <w:szCs w:val="22"/>
              </w:rPr>
              <w:t>12</w:t>
            </w:r>
          </w:p>
        </w:tc>
        <w:tc>
          <w:tcPr>
            <w:tcW w:w="993" w:type="dxa"/>
          </w:tcPr>
          <w:p w14:paraId="06AA335E" w14:textId="43FD0A7E" w:rsidR="00115F74" w:rsidRPr="00565D99" w:rsidRDefault="00115F74" w:rsidP="00115F74">
            <w:pPr>
              <w:jc w:val="center"/>
              <w:rPr>
                <w:color w:val="000000"/>
                <w:sz w:val="22"/>
                <w:szCs w:val="22"/>
              </w:rPr>
            </w:pPr>
            <w:r w:rsidRPr="00DF23A4">
              <w:rPr>
                <w:color w:val="000000"/>
                <w:sz w:val="22"/>
                <w:szCs w:val="22"/>
              </w:rPr>
              <w:t>4</w:t>
            </w:r>
          </w:p>
        </w:tc>
        <w:tc>
          <w:tcPr>
            <w:tcW w:w="1276" w:type="dxa"/>
          </w:tcPr>
          <w:p w14:paraId="4A814409" w14:textId="54E65169" w:rsidR="00115F74" w:rsidRPr="00565D99" w:rsidRDefault="00115F74" w:rsidP="00115F74">
            <w:pPr>
              <w:jc w:val="center"/>
              <w:rPr>
                <w:color w:val="000000"/>
                <w:sz w:val="22"/>
                <w:szCs w:val="22"/>
              </w:rPr>
            </w:pPr>
            <w:r w:rsidRPr="00A01605">
              <w:rPr>
                <w:color w:val="000000"/>
                <w:sz w:val="22"/>
                <w:szCs w:val="22"/>
              </w:rPr>
              <w:t>2</w:t>
            </w:r>
          </w:p>
        </w:tc>
        <w:tc>
          <w:tcPr>
            <w:tcW w:w="1276" w:type="dxa"/>
          </w:tcPr>
          <w:p w14:paraId="5C1BF186" w14:textId="56F03137" w:rsidR="00115F74" w:rsidRPr="00565D99" w:rsidRDefault="00115F74" w:rsidP="00115F74">
            <w:pPr>
              <w:jc w:val="center"/>
              <w:rPr>
                <w:color w:val="000000"/>
                <w:sz w:val="22"/>
                <w:szCs w:val="22"/>
              </w:rPr>
            </w:pPr>
            <w:r w:rsidRPr="008B6278">
              <w:rPr>
                <w:color w:val="000000"/>
                <w:sz w:val="22"/>
                <w:szCs w:val="22"/>
              </w:rPr>
              <w:t>2</w:t>
            </w:r>
          </w:p>
        </w:tc>
        <w:tc>
          <w:tcPr>
            <w:tcW w:w="1276" w:type="dxa"/>
          </w:tcPr>
          <w:p w14:paraId="1B7C2CAA" w14:textId="3964D991" w:rsidR="00115F74" w:rsidRPr="00565D99" w:rsidRDefault="00115F74" w:rsidP="00115F74">
            <w:pPr>
              <w:jc w:val="center"/>
              <w:rPr>
                <w:color w:val="000000"/>
                <w:sz w:val="22"/>
                <w:szCs w:val="22"/>
              </w:rPr>
            </w:pPr>
            <w:r w:rsidRPr="00E90C83">
              <w:rPr>
                <w:color w:val="000000"/>
                <w:sz w:val="22"/>
                <w:szCs w:val="22"/>
              </w:rPr>
              <w:t>8</w:t>
            </w:r>
          </w:p>
        </w:tc>
        <w:tc>
          <w:tcPr>
            <w:tcW w:w="1984" w:type="dxa"/>
          </w:tcPr>
          <w:p w14:paraId="56D8E8A3" w14:textId="77777777" w:rsidR="00115F74" w:rsidRPr="00C14003" w:rsidRDefault="00115F74" w:rsidP="00115F74">
            <w:pPr>
              <w:jc w:val="both"/>
              <w:rPr>
                <w:sz w:val="20"/>
                <w:szCs w:val="20"/>
              </w:rPr>
            </w:pPr>
            <w:r w:rsidRPr="00C14003">
              <w:rPr>
                <w:sz w:val="20"/>
                <w:szCs w:val="20"/>
              </w:rPr>
              <w:t>Опрос, дискуссия, презентации</w:t>
            </w:r>
          </w:p>
          <w:p w14:paraId="05CA2B56" w14:textId="5A61AA1A" w:rsidR="00115F74" w:rsidRPr="00565D99" w:rsidRDefault="00115F74" w:rsidP="00115F74">
            <w:pPr>
              <w:rPr>
                <w:color w:val="000000"/>
                <w:sz w:val="22"/>
                <w:szCs w:val="22"/>
              </w:rPr>
            </w:pPr>
            <w:r w:rsidRPr="00C14003">
              <w:rPr>
                <w:sz w:val="20"/>
                <w:szCs w:val="20"/>
              </w:rPr>
              <w:t>Доклады</w:t>
            </w:r>
          </w:p>
        </w:tc>
      </w:tr>
      <w:tr w:rsidR="00115F74" w:rsidRPr="00565D99" w14:paraId="43E4F8DA" w14:textId="77777777" w:rsidTr="002255DA">
        <w:trPr>
          <w:trHeight w:val="157"/>
        </w:trPr>
        <w:tc>
          <w:tcPr>
            <w:tcW w:w="425" w:type="dxa"/>
          </w:tcPr>
          <w:p w14:paraId="66324FD3"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332D4378" w14:textId="422B8A27" w:rsidR="00115F74" w:rsidRPr="00AE5D79" w:rsidRDefault="00115F74" w:rsidP="00115F74">
            <w:pPr>
              <w:rPr>
                <w:rStyle w:val="FontStyle51"/>
                <w:sz w:val="24"/>
                <w:szCs w:val="24"/>
                <w:lang w:eastAsia="x-none"/>
              </w:rPr>
            </w:pPr>
            <w:r w:rsidRPr="00115F74">
              <w:rPr>
                <w:rStyle w:val="FontStyle51"/>
                <w:sz w:val="24"/>
                <w:szCs w:val="24"/>
                <w:lang w:eastAsia="x-none"/>
              </w:rPr>
              <w:t>Этическая экспертиза в современной биомедицине</w:t>
            </w:r>
          </w:p>
        </w:tc>
        <w:tc>
          <w:tcPr>
            <w:tcW w:w="850" w:type="dxa"/>
          </w:tcPr>
          <w:p w14:paraId="6A82290F" w14:textId="6CFB5009" w:rsidR="00115F74" w:rsidRPr="002C0039" w:rsidRDefault="00115F74" w:rsidP="00115F74">
            <w:pPr>
              <w:jc w:val="center"/>
              <w:rPr>
                <w:color w:val="000000"/>
                <w:sz w:val="22"/>
                <w:szCs w:val="22"/>
              </w:rPr>
            </w:pPr>
            <w:r>
              <w:rPr>
                <w:color w:val="000000"/>
                <w:sz w:val="22"/>
                <w:szCs w:val="22"/>
              </w:rPr>
              <w:t>12</w:t>
            </w:r>
          </w:p>
        </w:tc>
        <w:tc>
          <w:tcPr>
            <w:tcW w:w="993" w:type="dxa"/>
          </w:tcPr>
          <w:p w14:paraId="1E6E15D1" w14:textId="003A6A9A" w:rsidR="00115F74" w:rsidRPr="00C4215E" w:rsidRDefault="00115F74" w:rsidP="00115F74">
            <w:pPr>
              <w:jc w:val="center"/>
              <w:rPr>
                <w:color w:val="000000"/>
                <w:sz w:val="22"/>
                <w:szCs w:val="22"/>
              </w:rPr>
            </w:pPr>
            <w:r w:rsidRPr="00DF23A4">
              <w:rPr>
                <w:color w:val="000000"/>
                <w:sz w:val="22"/>
                <w:szCs w:val="22"/>
              </w:rPr>
              <w:t>4</w:t>
            </w:r>
          </w:p>
        </w:tc>
        <w:tc>
          <w:tcPr>
            <w:tcW w:w="1276" w:type="dxa"/>
          </w:tcPr>
          <w:p w14:paraId="0047C5F3" w14:textId="5C1836D6" w:rsidR="00115F74" w:rsidRPr="00976850" w:rsidRDefault="00115F74" w:rsidP="00115F74">
            <w:pPr>
              <w:jc w:val="center"/>
              <w:rPr>
                <w:color w:val="000000"/>
                <w:sz w:val="22"/>
                <w:szCs w:val="22"/>
              </w:rPr>
            </w:pPr>
            <w:r w:rsidRPr="00A01605">
              <w:rPr>
                <w:color w:val="000000"/>
                <w:sz w:val="22"/>
                <w:szCs w:val="22"/>
              </w:rPr>
              <w:t>2</w:t>
            </w:r>
          </w:p>
        </w:tc>
        <w:tc>
          <w:tcPr>
            <w:tcW w:w="1276" w:type="dxa"/>
          </w:tcPr>
          <w:p w14:paraId="5C81B8A4" w14:textId="27FCA5FB" w:rsidR="00115F74" w:rsidRDefault="00115F74" w:rsidP="00115F74">
            <w:pPr>
              <w:jc w:val="center"/>
              <w:rPr>
                <w:color w:val="000000"/>
                <w:sz w:val="22"/>
                <w:szCs w:val="22"/>
              </w:rPr>
            </w:pPr>
            <w:r w:rsidRPr="008B6278">
              <w:rPr>
                <w:color w:val="000000"/>
                <w:sz w:val="22"/>
                <w:szCs w:val="22"/>
              </w:rPr>
              <w:t>2</w:t>
            </w:r>
          </w:p>
        </w:tc>
        <w:tc>
          <w:tcPr>
            <w:tcW w:w="1276" w:type="dxa"/>
          </w:tcPr>
          <w:p w14:paraId="38F8E75D" w14:textId="2278682D" w:rsidR="00115F74" w:rsidRPr="00FE4E00" w:rsidRDefault="00115F74" w:rsidP="00115F74">
            <w:pPr>
              <w:jc w:val="center"/>
              <w:rPr>
                <w:color w:val="000000"/>
                <w:sz w:val="22"/>
                <w:szCs w:val="22"/>
              </w:rPr>
            </w:pPr>
            <w:r w:rsidRPr="00E90C83">
              <w:rPr>
                <w:color w:val="000000"/>
                <w:sz w:val="22"/>
                <w:szCs w:val="22"/>
              </w:rPr>
              <w:t>8</w:t>
            </w:r>
          </w:p>
        </w:tc>
        <w:tc>
          <w:tcPr>
            <w:tcW w:w="1984" w:type="dxa"/>
          </w:tcPr>
          <w:p w14:paraId="2AEC8734" w14:textId="01C2084E" w:rsidR="00115F74" w:rsidRPr="00C14003" w:rsidRDefault="00115F74" w:rsidP="00115F74">
            <w:pPr>
              <w:jc w:val="both"/>
              <w:rPr>
                <w:sz w:val="20"/>
                <w:szCs w:val="20"/>
              </w:rPr>
            </w:pPr>
            <w:r>
              <w:rPr>
                <w:sz w:val="20"/>
                <w:szCs w:val="20"/>
              </w:rPr>
              <w:t>Опр</w:t>
            </w:r>
            <w:r w:rsidRPr="00C14003">
              <w:rPr>
                <w:sz w:val="20"/>
                <w:szCs w:val="20"/>
              </w:rPr>
              <w:t xml:space="preserve">ос, презентации, </w:t>
            </w:r>
          </w:p>
          <w:p w14:paraId="3FD0AF61" w14:textId="4F0B9D85" w:rsidR="00115F74" w:rsidRPr="00C14003" w:rsidRDefault="00115F74" w:rsidP="00115F74">
            <w:pPr>
              <w:jc w:val="both"/>
              <w:rPr>
                <w:sz w:val="20"/>
                <w:szCs w:val="20"/>
              </w:rPr>
            </w:pPr>
            <w:r w:rsidRPr="00C14003">
              <w:rPr>
                <w:sz w:val="20"/>
                <w:szCs w:val="20"/>
              </w:rPr>
              <w:t>практические задания с текстами Диспут</w:t>
            </w:r>
          </w:p>
        </w:tc>
      </w:tr>
      <w:tr w:rsidR="00115F74" w:rsidRPr="00565D99" w14:paraId="0E861C5F" w14:textId="77777777" w:rsidTr="002255DA">
        <w:tc>
          <w:tcPr>
            <w:tcW w:w="425" w:type="dxa"/>
          </w:tcPr>
          <w:p w14:paraId="7B7C4D7F"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632D5AA0" w14:textId="77753598" w:rsidR="00115F74" w:rsidRPr="00AE5D79" w:rsidRDefault="00115F74" w:rsidP="00115F74">
            <w:pPr>
              <w:rPr>
                <w:color w:val="000000"/>
              </w:rPr>
            </w:pPr>
            <w:r w:rsidRPr="00115F74">
              <w:rPr>
                <w:rStyle w:val="FontStyle51"/>
                <w:sz w:val="24"/>
                <w:szCs w:val="24"/>
                <w:lang w:eastAsia="x-none"/>
              </w:rPr>
              <w:t>Этическая экспертиза в ге</w:t>
            </w:r>
            <w:r>
              <w:rPr>
                <w:rStyle w:val="FontStyle51"/>
                <w:sz w:val="24"/>
                <w:szCs w:val="24"/>
                <w:lang w:eastAsia="x-none"/>
              </w:rPr>
              <w:t>н</w:t>
            </w:r>
            <w:r w:rsidRPr="00115F74">
              <w:rPr>
                <w:rStyle w:val="FontStyle51"/>
                <w:sz w:val="24"/>
                <w:szCs w:val="24"/>
                <w:lang w:eastAsia="x-none"/>
              </w:rPr>
              <w:t>омной медицине и связанные с ними этические риски</w:t>
            </w:r>
          </w:p>
        </w:tc>
        <w:tc>
          <w:tcPr>
            <w:tcW w:w="850" w:type="dxa"/>
          </w:tcPr>
          <w:p w14:paraId="5DFA8CC8" w14:textId="62317B5D" w:rsidR="00115F74" w:rsidRPr="00565D99" w:rsidRDefault="00115F74" w:rsidP="00115F74">
            <w:pPr>
              <w:jc w:val="center"/>
              <w:rPr>
                <w:color w:val="000000"/>
                <w:sz w:val="22"/>
                <w:szCs w:val="22"/>
              </w:rPr>
            </w:pPr>
            <w:r w:rsidRPr="00B53375">
              <w:rPr>
                <w:color w:val="000000"/>
                <w:sz w:val="22"/>
                <w:szCs w:val="22"/>
              </w:rPr>
              <w:t>14</w:t>
            </w:r>
          </w:p>
        </w:tc>
        <w:tc>
          <w:tcPr>
            <w:tcW w:w="993" w:type="dxa"/>
          </w:tcPr>
          <w:p w14:paraId="6FF7BAA2" w14:textId="577D62B8" w:rsidR="00115F74" w:rsidRPr="00565D99" w:rsidRDefault="00115F74" w:rsidP="00115F74">
            <w:pPr>
              <w:jc w:val="center"/>
              <w:rPr>
                <w:color w:val="000000"/>
                <w:sz w:val="22"/>
                <w:szCs w:val="22"/>
              </w:rPr>
            </w:pPr>
            <w:r w:rsidRPr="00DF23A4">
              <w:rPr>
                <w:color w:val="000000"/>
                <w:sz w:val="22"/>
                <w:szCs w:val="22"/>
              </w:rPr>
              <w:t>4</w:t>
            </w:r>
          </w:p>
        </w:tc>
        <w:tc>
          <w:tcPr>
            <w:tcW w:w="1276" w:type="dxa"/>
          </w:tcPr>
          <w:p w14:paraId="0DBFBADC" w14:textId="5C30FC25" w:rsidR="00115F74" w:rsidRPr="00565D99" w:rsidRDefault="00115F74" w:rsidP="00115F74">
            <w:pPr>
              <w:jc w:val="center"/>
              <w:rPr>
                <w:color w:val="000000"/>
                <w:sz w:val="22"/>
                <w:szCs w:val="22"/>
              </w:rPr>
            </w:pPr>
            <w:r w:rsidRPr="00A01605">
              <w:rPr>
                <w:color w:val="000000"/>
                <w:sz w:val="22"/>
                <w:szCs w:val="22"/>
              </w:rPr>
              <w:t>2</w:t>
            </w:r>
          </w:p>
        </w:tc>
        <w:tc>
          <w:tcPr>
            <w:tcW w:w="1276" w:type="dxa"/>
          </w:tcPr>
          <w:p w14:paraId="0F7053E1" w14:textId="40FAA107" w:rsidR="00115F74" w:rsidRPr="00565D99" w:rsidRDefault="00115F74" w:rsidP="00115F74">
            <w:pPr>
              <w:jc w:val="center"/>
              <w:rPr>
                <w:color w:val="000000"/>
                <w:sz w:val="22"/>
                <w:szCs w:val="22"/>
              </w:rPr>
            </w:pPr>
            <w:r w:rsidRPr="008B6278">
              <w:rPr>
                <w:color w:val="000000"/>
                <w:sz w:val="22"/>
                <w:szCs w:val="22"/>
              </w:rPr>
              <w:t>2</w:t>
            </w:r>
          </w:p>
        </w:tc>
        <w:tc>
          <w:tcPr>
            <w:tcW w:w="1276" w:type="dxa"/>
          </w:tcPr>
          <w:p w14:paraId="59E72728" w14:textId="2B19E1F9" w:rsidR="00115F74" w:rsidRPr="00565D99" w:rsidRDefault="00115F74" w:rsidP="00115F74">
            <w:pPr>
              <w:jc w:val="center"/>
              <w:rPr>
                <w:color w:val="000000"/>
                <w:sz w:val="22"/>
                <w:szCs w:val="22"/>
              </w:rPr>
            </w:pPr>
            <w:r>
              <w:rPr>
                <w:color w:val="000000"/>
                <w:sz w:val="22"/>
                <w:szCs w:val="22"/>
              </w:rPr>
              <w:t>10</w:t>
            </w:r>
          </w:p>
        </w:tc>
        <w:tc>
          <w:tcPr>
            <w:tcW w:w="1984" w:type="dxa"/>
          </w:tcPr>
          <w:p w14:paraId="51E85671" w14:textId="77777777" w:rsidR="00115F74" w:rsidRPr="00C14003" w:rsidRDefault="00115F74" w:rsidP="00115F74">
            <w:pPr>
              <w:jc w:val="both"/>
              <w:rPr>
                <w:sz w:val="20"/>
                <w:szCs w:val="20"/>
              </w:rPr>
            </w:pPr>
            <w:r w:rsidRPr="00C14003">
              <w:rPr>
                <w:sz w:val="20"/>
                <w:szCs w:val="20"/>
              </w:rPr>
              <w:t xml:space="preserve">Опрос, презентации, </w:t>
            </w:r>
          </w:p>
          <w:p w14:paraId="17E6DBAC" w14:textId="59491EB7" w:rsidR="00115F74" w:rsidRPr="00565D99" w:rsidRDefault="00115F74" w:rsidP="00115F74">
            <w:pPr>
              <w:rPr>
                <w:color w:val="000000"/>
                <w:sz w:val="22"/>
                <w:szCs w:val="22"/>
              </w:rPr>
            </w:pPr>
            <w:r w:rsidRPr="00C14003">
              <w:rPr>
                <w:sz w:val="20"/>
                <w:szCs w:val="20"/>
              </w:rPr>
              <w:t xml:space="preserve">практические задания с текстами Диспут </w:t>
            </w:r>
          </w:p>
        </w:tc>
      </w:tr>
      <w:tr w:rsidR="00115F74" w:rsidRPr="00565D99" w14:paraId="59236186" w14:textId="77777777" w:rsidTr="002255DA">
        <w:tc>
          <w:tcPr>
            <w:tcW w:w="425" w:type="dxa"/>
          </w:tcPr>
          <w:p w14:paraId="27F75EFD"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79688389" w14:textId="77777777" w:rsidR="00115F74" w:rsidRPr="00115F74" w:rsidRDefault="00115F74" w:rsidP="00115F74">
            <w:pPr>
              <w:pStyle w:val="Style19"/>
              <w:widowControl/>
              <w:spacing w:before="226"/>
              <w:jc w:val="left"/>
              <w:rPr>
                <w:rStyle w:val="FontStyle51"/>
                <w:sz w:val="24"/>
                <w:szCs w:val="24"/>
                <w:lang w:eastAsia="x-none"/>
              </w:rPr>
            </w:pPr>
            <w:r w:rsidRPr="00115F74">
              <w:rPr>
                <w:rStyle w:val="FontStyle51"/>
                <w:sz w:val="24"/>
                <w:szCs w:val="24"/>
                <w:lang w:eastAsia="x-none"/>
              </w:rPr>
              <w:t>Этическая экспертиза в психиатрической практике и этические риски</w:t>
            </w:r>
          </w:p>
          <w:p w14:paraId="5803D72A" w14:textId="6D8DF121" w:rsidR="00115F74" w:rsidRPr="00AE5D79" w:rsidRDefault="00115F74" w:rsidP="00115F74">
            <w:pPr>
              <w:rPr>
                <w:color w:val="000000"/>
              </w:rPr>
            </w:pPr>
          </w:p>
        </w:tc>
        <w:tc>
          <w:tcPr>
            <w:tcW w:w="850" w:type="dxa"/>
          </w:tcPr>
          <w:p w14:paraId="26625C7F" w14:textId="403E3D4F" w:rsidR="00115F74" w:rsidRPr="00565D99" w:rsidRDefault="00115F74" w:rsidP="00115F74">
            <w:pPr>
              <w:jc w:val="center"/>
              <w:rPr>
                <w:color w:val="000000"/>
                <w:sz w:val="22"/>
                <w:szCs w:val="22"/>
              </w:rPr>
            </w:pPr>
            <w:r w:rsidRPr="00B53375">
              <w:rPr>
                <w:color w:val="000000"/>
                <w:sz w:val="22"/>
                <w:szCs w:val="22"/>
              </w:rPr>
              <w:t>14</w:t>
            </w:r>
          </w:p>
        </w:tc>
        <w:tc>
          <w:tcPr>
            <w:tcW w:w="993" w:type="dxa"/>
          </w:tcPr>
          <w:p w14:paraId="26833FBE" w14:textId="015A54C1" w:rsidR="00115F74" w:rsidRPr="00565D99" w:rsidRDefault="00115F74" w:rsidP="00115F74">
            <w:pPr>
              <w:jc w:val="center"/>
              <w:rPr>
                <w:color w:val="000000"/>
                <w:sz w:val="22"/>
                <w:szCs w:val="22"/>
              </w:rPr>
            </w:pPr>
            <w:r w:rsidRPr="00DF23A4">
              <w:rPr>
                <w:color w:val="000000"/>
                <w:sz w:val="22"/>
                <w:szCs w:val="22"/>
              </w:rPr>
              <w:t>4</w:t>
            </w:r>
          </w:p>
        </w:tc>
        <w:tc>
          <w:tcPr>
            <w:tcW w:w="1276" w:type="dxa"/>
          </w:tcPr>
          <w:p w14:paraId="14311A11" w14:textId="100BE937" w:rsidR="00115F74" w:rsidRPr="00565D99" w:rsidRDefault="00115F74" w:rsidP="00115F74">
            <w:pPr>
              <w:jc w:val="center"/>
              <w:rPr>
                <w:color w:val="000000"/>
                <w:sz w:val="22"/>
                <w:szCs w:val="22"/>
              </w:rPr>
            </w:pPr>
            <w:r w:rsidRPr="00A01605">
              <w:rPr>
                <w:color w:val="000000"/>
                <w:sz w:val="22"/>
                <w:szCs w:val="22"/>
              </w:rPr>
              <w:t>2</w:t>
            </w:r>
          </w:p>
        </w:tc>
        <w:tc>
          <w:tcPr>
            <w:tcW w:w="1276" w:type="dxa"/>
          </w:tcPr>
          <w:p w14:paraId="3AC1C0F0" w14:textId="4C5B4904" w:rsidR="00115F74" w:rsidRPr="00565D99" w:rsidRDefault="00115F74" w:rsidP="00115F74">
            <w:pPr>
              <w:jc w:val="center"/>
              <w:rPr>
                <w:color w:val="000000"/>
                <w:sz w:val="22"/>
                <w:szCs w:val="22"/>
              </w:rPr>
            </w:pPr>
            <w:r w:rsidRPr="008B6278">
              <w:rPr>
                <w:color w:val="000000"/>
                <w:sz w:val="22"/>
                <w:szCs w:val="22"/>
              </w:rPr>
              <w:t>2</w:t>
            </w:r>
          </w:p>
        </w:tc>
        <w:tc>
          <w:tcPr>
            <w:tcW w:w="1276" w:type="dxa"/>
          </w:tcPr>
          <w:p w14:paraId="26C6B5B1" w14:textId="3FBEDE73" w:rsidR="00115F74" w:rsidRPr="00565D99" w:rsidRDefault="00115F74" w:rsidP="00115F74">
            <w:pPr>
              <w:jc w:val="center"/>
              <w:rPr>
                <w:color w:val="000000"/>
                <w:sz w:val="22"/>
                <w:szCs w:val="22"/>
              </w:rPr>
            </w:pPr>
            <w:r>
              <w:rPr>
                <w:color w:val="000000"/>
                <w:sz w:val="22"/>
                <w:szCs w:val="22"/>
              </w:rPr>
              <w:t>10</w:t>
            </w:r>
          </w:p>
        </w:tc>
        <w:tc>
          <w:tcPr>
            <w:tcW w:w="1984" w:type="dxa"/>
          </w:tcPr>
          <w:p w14:paraId="7F7C284F" w14:textId="290BA213" w:rsidR="00115F74" w:rsidRPr="00565D99" w:rsidRDefault="00115F74" w:rsidP="00115F74">
            <w:pPr>
              <w:rPr>
                <w:color w:val="000000"/>
                <w:sz w:val="22"/>
                <w:szCs w:val="22"/>
              </w:rPr>
            </w:pPr>
            <w:r w:rsidRPr="00C14003">
              <w:rPr>
                <w:sz w:val="20"/>
                <w:szCs w:val="20"/>
              </w:rPr>
              <w:t>Круглый стол, дискуссия.</w:t>
            </w:r>
          </w:p>
        </w:tc>
      </w:tr>
      <w:tr w:rsidR="00115F74" w:rsidRPr="00565D99" w14:paraId="7267E9CD" w14:textId="77777777" w:rsidTr="002255DA">
        <w:tc>
          <w:tcPr>
            <w:tcW w:w="425" w:type="dxa"/>
          </w:tcPr>
          <w:p w14:paraId="60457E97"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6516567F" w14:textId="1798DC52" w:rsidR="00115F74" w:rsidRPr="00AE5D79" w:rsidRDefault="00115F74" w:rsidP="00115F74">
            <w:pPr>
              <w:rPr>
                <w:color w:val="000000"/>
              </w:rPr>
            </w:pPr>
            <w:r w:rsidRPr="00AE5D79">
              <w:rPr>
                <w:rStyle w:val="FontStyle51"/>
                <w:sz w:val="24"/>
                <w:szCs w:val="24"/>
                <w:lang w:eastAsia="x-none"/>
              </w:rPr>
              <w:t>Работа с ВИЧ-инфицированными больными и этические риски в эпидемиологии</w:t>
            </w:r>
            <w:r>
              <w:rPr>
                <w:rStyle w:val="FontStyle51"/>
                <w:sz w:val="24"/>
                <w:szCs w:val="24"/>
                <w:lang w:eastAsia="x-none"/>
              </w:rPr>
              <w:t>.</w:t>
            </w:r>
            <w:r w:rsidRPr="00AE5D79">
              <w:rPr>
                <w:rStyle w:val="FontStyle51"/>
                <w:sz w:val="24"/>
                <w:szCs w:val="24"/>
                <w:lang w:eastAsia="x-none"/>
              </w:rPr>
              <w:t xml:space="preserve"> Онкология и рак актуальные проблемы современных медицинских исследований</w:t>
            </w:r>
          </w:p>
        </w:tc>
        <w:tc>
          <w:tcPr>
            <w:tcW w:w="850" w:type="dxa"/>
          </w:tcPr>
          <w:p w14:paraId="250138B4" w14:textId="035A4070" w:rsidR="00115F74" w:rsidRPr="00565D99" w:rsidRDefault="00115F74" w:rsidP="00115F74">
            <w:pPr>
              <w:jc w:val="center"/>
              <w:rPr>
                <w:color w:val="000000"/>
                <w:sz w:val="22"/>
                <w:szCs w:val="22"/>
              </w:rPr>
            </w:pPr>
            <w:r w:rsidRPr="00B53375">
              <w:rPr>
                <w:color w:val="000000"/>
                <w:sz w:val="22"/>
                <w:szCs w:val="22"/>
              </w:rPr>
              <w:t>14</w:t>
            </w:r>
          </w:p>
        </w:tc>
        <w:tc>
          <w:tcPr>
            <w:tcW w:w="993" w:type="dxa"/>
          </w:tcPr>
          <w:p w14:paraId="3AE920D1" w14:textId="59B1D8E4" w:rsidR="00115F74" w:rsidRPr="00565D99" w:rsidRDefault="00115F74" w:rsidP="00115F74">
            <w:pPr>
              <w:jc w:val="center"/>
              <w:rPr>
                <w:color w:val="000000"/>
                <w:sz w:val="22"/>
                <w:szCs w:val="22"/>
              </w:rPr>
            </w:pPr>
            <w:r w:rsidRPr="00DF23A4">
              <w:rPr>
                <w:color w:val="000000"/>
                <w:sz w:val="22"/>
                <w:szCs w:val="22"/>
              </w:rPr>
              <w:t>4</w:t>
            </w:r>
          </w:p>
        </w:tc>
        <w:tc>
          <w:tcPr>
            <w:tcW w:w="1276" w:type="dxa"/>
          </w:tcPr>
          <w:p w14:paraId="1C9CBA16" w14:textId="5AC49190" w:rsidR="00115F74" w:rsidRPr="00565D99" w:rsidRDefault="00115F74" w:rsidP="00115F74">
            <w:pPr>
              <w:jc w:val="center"/>
              <w:rPr>
                <w:color w:val="000000"/>
                <w:sz w:val="22"/>
                <w:szCs w:val="22"/>
              </w:rPr>
            </w:pPr>
            <w:r w:rsidRPr="00A01605">
              <w:rPr>
                <w:color w:val="000000"/>
                <w:sz w:val="22"/>
                <w:szCs w:val="22"/>
              </w:rPr>
              <w:t>2</w:t>
            </w:r>
          </w:p>
        </w:tc>
        <w:tc>
          <w:tcPr>
            <w:tcW w:w="1276" w:type="dxa"/>
          </w:tcPr>
          <w:p w14:paraId="439B8E65" w14:textId="26BB684A" w:rsidR="00115F74" w:rsidRPr="00565D99" w:rsidRDefault="00115F74" w:rsidP="00115F74">
            <w:pPr>
              <w:jc w:val="center"/>
              <w:rPr>
                <w:color w:val="000000"/>
                <w:sz w:val="22"/>
                <w:szCs w:val="22"/>
              </w:rPr>
            </w:pPr>
            <w:r w:rsidRPr="008B6278">
              <w:rPr>
                <w:color w:val="000000"/>
                <w:sz w:val="22"/>
                <w:szCs w:val="22"/>
              </w:rPr>
              <w:t>2</w:t>
            </w:r>
          </w:p>
        </w:tc>
        <w:tc>
          <w:tcPr>
            <w:tcW w:w="1276" w:type="dxa"/>
          </w:tcPr>
          <w:p w14:paraId="7CA06692" w14:textId="59065551" w:rsidR="00115F74" w:rsidRPr="00565D99" w:rsidRDefault="00115F74" w:rsidP="00115F74">
            <w:pPr>
              <w:jc w:val="center"/>
              <w:rPr>
                <w:color w:val="000000"/>
                <w:sz w:val="22"/>
                <w:szCs w:val="22"/>
              </w:rPr>
            </w:pPr>
            <w:r>
              <w:rPr>
                <w:color w:val="000000"/>
                <w:sz w:val="22"/>
                <w:szCs w:val="22"/>
              </w:rPr>
              <w:t>10</w:t>
            </w:r>
          </w:p>
        </w:tc>
        <w:tc>
          <w:tcPr>
            <w:tcW w:w="1984" w:type="dxa"/>
          </w:tcPr>
          <w:p w14:paraId="04B39C44" w14:textId="77777777" w:rsidR="00115F74" w:rsidRPr="00C14003" w:rsidRDefault="00115F74" w:rsidP="00115F74">
            <w:pPr>
              <w:jc w:val="both"/>
              <w:rPr>
                <w:sz w:val="20"/>
                <w:szCs w:val="20"/>
              </w:rPr>
            </w:pPr>
            <w:r w:rsidRPr="00C14003">
              <w:rPr>
                <w:sz w:val="20"/>
                <w:szCs w:val="20"/>
              </w:rPr>
              <w:t xml:space="preserve">Опрос, презентации, </w:t>
            </w:r>
          </w:p>
          <w:p w14:paraId="051ADB9E" w14:textId="797E9712" w:rsidR="00115F74" w:rsidRPr="00565D99" w:rsidRDefault="00115F74" w:rsidP="00115F74">
            <w:pPr>
              <w:rPr>
                <w:color w:val="000000"/>
                <w:sz w:val="22"/>
                <w:szCs w:val="22"/>
              </w:rPr>
            </w:pPr>
            <w:r w:rsidRPr="00C14003">
              <w:rPr>
                <w:sz w:val="20"/>
                <w:szCs w:val="20"/>
              </w:rPr>
              <w:t>практические задания с текстами Диспут</w:t>
            </w:r>
          </w:p>
        </w:tc>
      </w:tr>
      <w:tr w:rsidR="00115F74" w:rsidRPr="00565D99" w14:paraId="427EB668" w14:textId="77777777" w:rsidTr="002255DA">
        <w:tc>
          <w:tcPr>
            <w:tcW w:w="425" w:type="dxa"/>
          </w:tcPr>
          <w:p w14:paraId="3361B426"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783DD1AD" w14:textId="5E46A0CC" w:rsidR="00115F74" w:rsidRPr="00AE5D79" w:rsidRDefault="00115F74" w:rsidP="00115F74">
            <w:pPr>
              <w:rPr>
                <w:color w:val="000000"/>
              </w:rPr>
            </w:pPr>
            <w:r w:rsidRPr="00AE5D79">
              <w:rPr>
                <w:rStyle w:val="FontStyle51"/>
                <w:sz w:val="24"/>
                <w:szCs w:val="24"/>
                <w:lang w:eastAsia="x-none"/>
              </w:rPr>
              <w:t>Этические риски биомедицинских исследований на особо уязвимых группах населения</w:t>
            </w:r>
            <w:r>
              <w:rPr>
                <w:rStyle w:val="FontStyle51"/>
                <w:sz w:val="24"/>
                <w:szCs w:val="24"/>
                <w:lang w:eastAsia="x-none"/>
              </w:rPr>
              <w:t>.</w:t>
            </w:r>
            <w:r w:rsidRPr="00AE5D79">
              <w:rPr>
                <w:rStyle w:val="FontStyle51"/>
                <w:sz w:val="24"/>
                <w:szCs w:val="24"/>
                <w:lang w:eastAsia="x-none"/>
              </w:rPr>
              <w:t xml:space="preserve"> Этические риски исследований и применения стволовых клеток</w:t>
            </w:r>
          </w:p>
        </w:tc>
        <w:tc>
          <w:tcPr>
            <w:tcW w:w="850" w:type="dxa"/>
          </w:tcPr>
          <w:p w14:paraId="76A1E37D" w14:textId="25C63023" w:rsidR="00115F74" w:rsidRPr="00565D99" w:rsidRDefault="00115F74" w:rsidP="00115F74">
            <w:pPr>
              <w:jc w:val="center"/>
              <w:rPr>
                <w:color w:val="000000"/>
                <w:sz w:val="22"/>
                <w:szCs w:val="22"/>
              </w:rPr>
            </w:pPr>
            <w:r>
              <w:rPr>
                <w:color w:val="000000"/>
                <w:sz w:val="22"/>
                <w:szCs w:val="22"/>
              </w:rPr>
              <w:t>14</w:t>
            </w:r>
          </w:p>
        </w:tc>
        <w:tc>
          <w:tcPr>
            <w:tcW w:w="993" w:type="dxa"/>
          </w:tcPr>
          <w:p w14:paraId="3BA1262D" w14:textId="670EE6C3" w:rsidR="00115F74" w:rsidRPr="00565D99" w:rsidRDefault="00115F74" w:rsidP="00115F74">
            <w:pPr>
              <w:jc w:val="center"/>
              <w:rPr>
                <w:color w:val="000000"/>
                <w:sz w:val="22"/>
                <w:szCs w:val="22"/>
              </w:rPr>
            </w:pPr>
            <w:r>
              <w:rPr>
                <w:color w:val="000000"/>
                <w:sz w:val="22"/>
                <w:szCs w:val="22"/>
              </w:rPr>
              <w:t>4</w:t>
            </w:r>
          </w:p>
        </w:tc>
        <w:tc>
          <w:tcPr>
            <w:tcW w:w="1276" w:type="dxa"/>
          </w:tcPr>
          <w:p w14:paraId="30425840" w14:textId="3D6AFB92" w:rsidR="00115F74" w:rsidRPr="00565D99" w:rsidRDefault="00115F74" w:rsidP="00115F74">
            <w:pPr>
              <w:jc w:val="center"/>
              <w:rPr>
                <w:color w:val="000000"/>
                <w:sz w:val="22"/>
                <w:szCs w:val="22"/>
              </w:rPr>
            </w:pPr>
            <w:r w:rsidRPr="00A01605">
              <w:rPr>
                <w:color w:val="000000"/>
                <w:sz w:val="22"/>
                <w:szCs w:val="22"/>
              </w:rPr>
              <w:t>2</w:t>
            </w:r>
          </w:p>
        </w:tc>
        <w:tc>
          <w:tcPr>
            <w:tcW w:w="1276" w:type="dxa"/>
          </w:tcPr>
          <w:p w14:paraId="7C406929" w14:textId="192BDD9A" w:rsidR="00115F74" w:rsidRPr="00565D99" w:rsidRDefault="00115F74" w:rsidP="00115F74">
            <w:pPr>
              <w:jc w:val="center"/>
              <w:rPr>
                <w:color w:val="000000"/>
                <w:sz w:val="22"/>
                <w:szCs w:val="22"/>
              </w:rPr>
            </w:pPr>
            <w:r w:rsidRPr="008B6278">
              <w:rPr>
                <w:color w:val="000000"/>
                <w:sz w:val="22"/>
                <w:szCs w:val="22"/>
              </w:rPr>
              <w:t>2</w:t>
            </w:r>
          </w:p>
        </w:tc>
        <w:tc>
          <w:tcPr>
            <w:tcW w:w="1276" w:type="dxa"/>
          </w:tcPr>
          <w:p w14:paraId="3B6C74E6" w14:textId="4F624F5B" w:rsidR="00115F74" w:rsidRPr="00565D99" w:rsidRDefault="00115F74" w:rsidP="00115F74">
            <w:pPr>
              <w:jc w:val="center"/>
              <w:rPr>
                <w:color w:val="000000"/>
                <w:sz w:val="22"/>
                <w:szCs w:val="22"/>
              </w:rPr>
            </w:pPr>
            <w:r>
              <w:rPr>
                <w:color w:val="000000"/>
                <w:sz w:val="22"/>
                <w:szCs w:val="22"/>
              </w:rPr>
              <w:t>10</w:t>
            </w:r>
          </w:p>
        </w:tc>
        <w:tc>
          <w:tcPr>
            <w:tcW w:w="1984" w:type="dxa"/>
          </w:tcPr>
          <w:p w14:paraId="43A68EE5" w14:textId="77777777" w:rsidR="00115F74" w:rsidRPr="00C14003" w:rsidRDefault="00115F74" w:rsidP="00115F74">
            <w:pPr>
              <w:rPr>
                <w:sz w:val="20"/>
                <w:szCs w:val="20"/>
              </w:rPr>
            </w:pPr>
            <w:r w:rsidRPr="00C14003">
              <w:rPr>
                <w:sz w:val="20"/>
                <w:szCs w:val="20"/>
              </w:rPr>
              <w:t>Круглый стол, дискуссия.</w:t>
            </w:r>
          </w:p>
          <w:p w14:paraId="46799CBC" w14:textId="2E9EC5F4" w:rsidR="00115F74" w:rsidRPr="00565D99" w:rsidRDefault="00774D05" w:rsidP="00115F74">
            <w:pPr>
              <w:rPr>
                <w:color w:val="000000"/>
                <w:sz w:val="22"/>
                <w:szCs w:val="22"/>
              </w:rPr>
            </w:pPr>
            <w:r>
              <w:rPr>
                <w:color w:val="FF0000"/>
                <w:sz w:val="20"/>
                <w:szCs w:val="20"/>
              </w:rPr>
              <w:t>Самостоятельная работа</w:t>
            </w:r>
          </w:p>
        </w:tc>
      </w:tr>
      <w:tr w:rsidR="00115F74" w:rsidRPr="00565D99" w14:paraId="57E9F8C2" w14:textId="77777777" w:rsidTr="002255DA">
        <w:tc>
          <w:tcPr>
            <w:tcW w:w="425" w:type="dxa"/>
          </w:tcPr>
          <w:p w14:paraId="1D47FD64" w14:textId="77777777" w:rsidR="00115F74" w:rsidRPr="00565D99" w:rsidRDefault="00115F74" w:rsidP="00115F74">
            <w:pPr>
              <w:numPr>
                <w:ilvl w:val="0"/>
                <w:numId w:val="2"/>
              </w:numPr>
              <w:contextualSpacing/>
              <w:rPr>
                <w:color w:val="000000"/>
                <w:sz w:val="22"/>
                <w:szCs w:val="22"/>
                <w:lang w:eastAsia="en-US"/>
              </w:rPr>
            </w:pPr>
          </w:p>
        </w:tc>
        <w:tc>
          <w:tcPr>
            <w:tcW w:w="2581" w:type="dxa"/>
          </w:tcPr>
          <w:p w14:paraId="6DD0A7C9" w14:textId="2B2DD1C9" w:rsidR="00115F74" w:rsidRPr="00AE5D79" w:rsidRDefault="00115F74" w:rsidP="00115F74">
            <w:pPr>
              <w:autoSpaceDE w:val="0"/>
              <w:autoSpaceDN w:val="0"/>
              <w:adjustRightInd w:val="0"/>
              <w:spacing w:before="5"/>
              <w:rPr>
                <w:color w:val="000000"/>
              </w:rPr>
            </w:pPr>
            <w:r w:rsidRPr="00AE5D79">
              <w:rPr>
                <w:rStyle w:val="FontStyle51"/>
                <w:sz w:val="24"/>
                <w:szCs w:val="24"/>
                <w:lang w:eastAsia="x-none"/>
              </w:rPr>
              <w:t>Этические риски медицинского страхования</w:t>
            </w:r>
            <w:r>
              <w:rPr>
                <w:rStyle w:val="FontStyle51"/>
                <w:sz w:val="24"/>
                <w:szCs w:val="24"/>
                <w:lang w:eastAsia="x-none"/>
              </w:rPr>
              <w:t>.</w:t>
            </w:r>
            <w:r w:rsidRPr="00AE5D79">
              <w:rPr>
                <w:rStyle w:val="FontStyle51"/>
                <w:sz w:val="24"/>
                <w:szCs w:val="24"/>
                <w:lang w:eastAsia="x-none"/>
              </w:rPr>
              <w:t xml:space="preserve"> Этические комитеты, этическое консультирование</w:t>
            </w:r>
          </w:p>
        </w:tc>
        <w:tc>
          <w:tcPr>
            <w:tcW w:w="850" w:type="dxa"/>
          </w:tcPr>
          <w:p w14:paraId="78C1CEA4" w14:textId="39FEB025" w:rsidR="00115F74" w:rsidRPr="00565D99" w:rsidRDefault="00115F74" w:rsidP="00115F74">
            <w:pPr>
              <w:jc w:val="center"/>
              <w:rPr>
                <w:color w:val="000000"/>
                <w:sz w:val="22"/>
                <w:szCs w:val="22"/>
              </w:rPr>
            </w:pPr>
            <w:r>
              <w:rPr>
                <w:color w:val="000000"/>
                <w:sz w:val="22"/>
                <w:szCs w:val="22"/>
              </w:rPr>
              <w:t>16</w:t>
            </w:r>
          </w:p>
        </w:tc>
        <w:tc>
          <w:tcPr>
            <w:tcW w:w="993" w:type="dxa"/>
          </w:tcPr>
          <w:p w14:paraId="3E2156E6" w14:textId="09FA9BDF" w:rsidR="00115F74" w:rsidRPr="00565D99" w:rsidRDefault="00115F74" w:rsidP="00115F74">
            <w:pPr>
              <w:jc w:val="center"/>
              <w:rPr>
                <w:color w:val="000000"/>
                <w:sz w:val="22"/>
                <w:szCs w:val="22"/>
              </w:rPr>
            </w:pPr>
            <w:r w:rsidRPr="00141788">
              <w:rPr>
                <w:color w:val="000000"/>
                <w:sz w:val="22"/>
                <w:szCs w:val="22"/>
              </w:rPr>
              <w:t>6</w:t>
            </w:r>
          </w:p>
        </w:tc>
        <w:tc>
          <w:tcPr>
            <w:tcW w:w="1276" w:type="dxa"/>
          </w:tcPr>
          <w:p w14:paraId="200F8FFF" w14:textId="5139B515" w:rsidR="00115F74" w:rsidRPr="00565D99" w:rsidRDefault="00115F74" w:rsidP="00115F74">
            <w:pPr>
              <w:jc w:val="center"/>
              <w:rPr>
                <w:color w:val="000000"/>
                <w:sz w:val="22"/>
                <w:szCs w:val="22"/>
              </w:rPr>
            </w:pPr>
            <w:r w:rsidRPr="00572C60">
              <w:rPr>
                <w:color w:val="000000"/>
                <w:sz w:val="22"/>
                <w:szCs w:val="22"/>
              </w:rPr>
              <w:t>2</w:t>
            </w:r>
          </w:p>
        </w:tc>
        <w:tc>
          <w:tcPr>
            <w:tcW w:w="1276" w:type="dxa"/>
          </w:tcPr>
          <w:p w14:paraId="1013E655" w14:textId="3E536F43" w:rsidR="00115F74" w:rsidRPr="00565D99" w:rsidRDefault="00115F74" w:rsidP="00115F74">
            <w:pPr>
              <w:jc w:val="center"/>
              <w:rPr>
                <w:color w:val="000000"/>
                <w:sz w:val="22"/>
                <w:szCs w:val="22"/>
              </w:rPr>
            </w:pPr>
            <w:r w:rsidRPr="007604EE">
              <w:rPr>
                <w:color w:val="000000"/>
                <w:sz w:val="22"/>
                <w:szCs w:val="22"/>
              </w:rPr>
              <w:t>4</w:t>
            </w:r>
          </w:p>
        </w:tc>
        <w:tc>
          <w:tcPr>
            <w:tcW w:w="1276" w:type="dxa"/>
          </w:tcPr>
          <w:p w14:paraId="25237232" w14:textId="32136CFD" w:rsidR="00115F74" w:rsidRPr="00565D99" w:rsidRDefault="00115F74" w:rsidP="00115F74">
            <w:pPr>
              <w:jc w:val="center"/>
              <w:rPr>
                <w:color w:val="000000"/>
                <w:sz w:val="22"/>
                <w:szCs w:val="22"/>
              </w:rPr>
            </w:pPr>
            <w:r>
              <w:rPr>
                <w:color w:val="000000"/>
                <w:sz w:val="22"/>
                <w:szCs w:val="22"/>
              </w:rPr>
              <w:t>10</w:t>
            </w:r>
          </w:p>
        </w:tc>
        <w:tc>
          <w:tcPr>
            <w:tcW w:w="1984" w:type="dxa"/>
          </w:tcPr>
          <w:p w14:paraId="36F139B0" w14:textId="77777777" w:rsidR="00115F74" w:rsidRPr="00C14003" w:rsidRDefault="00115F74" w:rsidP="00115F74">
            <w:pPr>
              <w:rPr>
                <w:sz w:val="20"/>
                <w:szCs w:val="20"/>
              </w:rPr>
            </w:pPr>
            <w:r w:rsidRPr="00C14003">
              <w:rPr>
                <w:sz w:val="20"/>
                <w:szCs w:val="20"/>
              </w:rPr>
              <w:t>Научная конференция, дискуссия,</w:t>
            </w:r>
          </w:p>
          <w:p w14:paraId="5BE0BE1B" w14:textId="77777777" w:rsidR="00115F74" w:rsidRPr="00565D99" w:rsidRDefault="00115F74" w:rsidP="00115F74">
            <w:pPr>
              <w:rPr>
                <w:color w:val="000000"/>
                <w:sz w:val="22"/>
                <w:szCs w:val="22"/>
              </w:rPr>
            </w:pPr>
          </w:p>
        </w:tc>
      </w:tr>
      <w:tr w:rsidR="00115F74" w:rsidRPr="00565D99" w14:paraId="5F55D72B" w14:textId="77777777" w:rsidTr="00703EF7">
        <w:trPr>
          <w:trHeight w:val="840"/>
        </w:trPr>
        <w:tc>
          <w:tcPr>
            <w:tcW w:w="425" w:type="dxa"/>
          </w:tcPr>
          <w:p w14:paraId="1645B2EE" w14:textId="77777777" w:rsidR="00115F74" w:rsidRPr="00565D99" w:rsidRDefault="00115F74" w:rsidP="00115F74">
            <w:pPr>
              <w:rPr>
                <w:color w:val="000000"/>
                <w:sz w:val="22"/>
                <w:szCs w:val="22"/>
              </w:rPr>
            </w:pPr>
          </w:p>
        </w:tc>
        <w:tc>
          <w:tcPr>
            <w:tcW w:w="2581" w:type="dxa"/>
          </w:tcPr>
          <w:p w14:paraId="0AEE06AB" w14:textId="2E0737EB" w:rsidR="00115F74" w:rsidRPr="00565D99" w:rsidRDefault="00115F74" w:rsidP="00115F74">
            <w:pPr>
              <w:rPr>
                <w:color w:val="000000"/>
                <w:sz w:val="22"/>
                <w:szCs w:val="22"/>
              </w:rPr>
            </w:pPr>
            <w:r>
              <w:rPr>
                <w:color w:val="000000"/>
                <w:sz w:val="22"/>
                <w:szCs w:val="22"/>
                <w:lang w:eastAsia="en-US"/>
              </w:rPr>
              <w:t xml:space="preserve"> В целом по дисциплине  </w:t>
            </w:r>
          </w:p>
        </w:tc>
        <w:tc>
          <w:tcPr>
            <w:tcW w:w="850" w:type="dxa"/>
          </w:tcPr>
          <w:p w14:paraId="6882760E" w14:textId="3DB6E665" w:rsidR="00115F74" w:rsidRPr="00565D99" w:rsidRDefault="00115F74" w:rsidP="00115F74">
            <w:pPr>
              <w:jc w:val="center"/>
              <w:rPr>
                <w:b/>
                <w:color w:val="000000"/>
                <w:sz w:val="22"/>
                <w:szCs w:val="22"/>
              </w:rPr>
            </w:pPr>
            <w:r>
              <w:rPr>
                <w:b/>
                <w:color w:val="000000"/>
                <w:sz w:val="22"/>
                <w:szCs w:val="22"/>
              </w:rPr>
              <w:t>108</w:t>
            </w:r>
          </w:p>
        </w:tc>
        <w:tc>
          <w:tcPr>
            <w:tcW w:w="993" w:type="dxa"/>
          </w:tcPr>
          <w:p w14:paraId="6FF7F02B" w14:textId="2F4DB569" w:rsidR="00115F74" w:rsidRPr="00565D99" w:rsidRDefault="00115F74" w:rsidP="00115F74">
            <w:pPr>
              <w:jc w:val="center"/>
              <w:rPr>
                <w:b/>
                <w:color w:val="000000"/>
                <w:sz w:val="22"/>
                <w:szCs w:val="22"/>
              </w:rPr>
            </w:pPr>
            <w:r>
              <w:rPr>
                <w:b/>
                <w:color w:val="000000"/>
                <w:sz w:val="22"/>
                <w:szCs w:val="22"/>
              </w:rPr>
              <w:t>34</w:t>
            </w:r>
          </w:p>
        </w:tc>
        <w:tc>
          <w:tcPr>
            <w:tcW w:w="1276" w:type="dxa"/>
          </w:tcPr>
          <w:p w14:paraId="15C58FD8" w14:textId="3F70DD91" w:rsidR="00115F74" w:rsidRPr="00565D99" w:rsidRDefault="00115F74" w:rsidP="00115F74">
            <w:pPr>
              <w:jc w:val="center"/>
              <w:rPr>
                <w:b/>
                <w:color w:val="000000"/>
                <w:sz w:val="22"/>
                <w:szCs w:val="22"/>
              </w:rPr>
            </w:pPr>
            <w:r>
              <w:rPr>
                <w:b/>
                <w:color w:val="000000"/>
                <w:sz w:val="22"/>
                <w:szCs w:val="22"/>
              </w:rPr>
              <w:t>16</w:t>
            </w:r>
          </w:p>
        </w:tc>
        <w:tc>
          <w:tcPr>
            <w:tcW w:w="1276" w:type="dxa"/>
          </w:tcPr>
          <w:p w14:paraId="572C0C70" w14:textId="1C07BE4E" w:rsidR="00115F74" w:rsidRPr="00565D99" w:rsidRDefault="00115F74" w:rsidP="00115F74">
            <w:pPr>
              <w:jc w:val="center"/>
              <w:rPr>
                <w:b/>
                <w:color w:val="000000"/>
                <w:sz w:val="22"/>
                <w:szCs w:val="22"/>
              </w:rPr>
            </w:pPr>
            <w:r>
              <w:rPr>
                <w:b/>
                <w:color w:val="000000"/>
                <w:sz w:val="22"/>
                <w:szCs w:val="22"/>
              </w:rPr>
              <w:t>18</w:t>
            </w:r>
          </w:p>
        </w:tc>
        <w:tc>
          <w:tcPr>
            <w:tcW w:w="1276" w:type="dxa"/>
          </w:tcPr>
          <w:p w14:paraId="451A75F3" w14:textId="0CF1A3CA" w:rsidR="00115F74" w:rsidRPr="00565D99" w:rsidRDefault="00115F74" w:rsidP="00115F74">
            <w:pPr>
              <w:jc w:val="center"/>
              <w:rPr>
                <w:b/>
                <w:color w:val="000000"/>
                <w:sz w:val="22"/>
                <w:szCs w:val="22"/>
              </w:rPr>
            </w:pPr>
            <w:r>
              <w:rPr>
                <w:b/>
                <w:color w:val="000000"/>
                <w:sz w:val="22"/>
                <w:szCs w:val="22"/>
              </w:rPr>
              <w:t>74</w:t>
            </w:r>
          </w:p>
        </w:tc>
        <w:tc>
          <w:tcPr>
            <w:tcW w:w="1984" w:type="dxa"/>
          </w:tcPr>
          <w:p w14:paraId="232BB89B" w14:textId="7B3BF795" w:rsidR="00115F74" w:rsidRPr="00565D99" w:rsidRDefault="00115F74" w:rsidP="00115F74">
            <w:pPr>
              <w:rPr>
                <w:color w:val="000000"/>
                <w:sz w:val="22"/>
                <w:szCs w:val="22"/>
              </w:rPr>
            </w:pPr>
            <w:r>
              <w:rPr>
                <w:color w:val="000000"/>
                <w:sz w:val="22"/>
                <w:szCs w:val="22"/>
                <w:lang w:eastAsia="en-US"/>
              </w:rPr>
              <w:t>Согласно учебному плану:</w:t>
            </w:r>
            <w:r w:rsidR="00703EF7">
              <w:rPr>
                <w:sz w:val="20"/>
                <w:szCs w:val="20"/>
              </w:rPr>
              <w:t xml:space="preserve"> </w:t>
            </w:r>
            <w:r w:rsidR="004B7304" w:rsidRPr="004B7304">
              <w:rPr>
                <w:color w:val="FF0000"/>
                <w:sz w:val="20"/>
                <w:szCs w:val="20"/>
              </w:rPr>
              <w:t>эссе</w:t>
            </w:r>
          </w:p>
        </w:tc>
      </w:tr>
      <w:tr w:rsidR="00115F74" w:rsidRPr="00565D99" w14:paraId="4C944BC8" w14:textId="77777777" w:rsidTr="002255DA">
        <w:trPr>
          <w:trHeight w:val="77"/>
        </w:trPr>
        <w:tc>
          <w:tcPr>
            <w:tcW w:w="425" w:type="dxa"/>
          </w:tcPr>
          <w:p w14:paraId="7B2C63AF" w14:textId="77777777" w:rsidR="00115F74" w:rsidRPr="00565D99" w:rsidRDefault="00115F74" w:rsidP="00115F74">
            <w:pPr>
              <w:rPr>
                <w:color w:val="000000"/>
                <w:sz w:val="22"/>
                <w:szCs w:val="22"/>
              </w:rPr>
            </w:pPr>
          </w:p>
        </w:tc>
        <w:tc>
          <w:tcPr>
            <w:tcW w:w="2581" w:type="dxa"/>
          </w:tcPr>
          <w:p w14:paraId="70F93352" w14:textId="77777777" w:rsidR="00115F74" w:rsidRPr="00565D99" w:rsidRDefault="00115F74" w:rsidP="00115F74">
            <w:pPr>
              <w:rPr>
                <w:color w:val="000000"/>
                <w:sz w:val="22"/>
                <w:szCs w:val="22"/>
              </w:rPr>
            </w:pPr>
            <w:r w:rsidRPr="00565D99">
              <w:rPr>
                <w:color w:val="000000"/>
                <w:sz w:val="22"/>
                <w:szCs w:val="22"/>
              </w:rPr>
              <w:t>Итого %</w:t>
            </w:r>
          </w:p>
        </w:tc>
        <w:tc>
          <w:tcPr>
            <w:tcW w:w="850" w:type="dxa"/>
          </w:tcPr>
          <w:p w14:paraId="2332CFA5" w14:textId="21040FD6" w:rsidR="00115F74" w:rsidRPr="00565D99" w:rsidRDefault="00115F74" w:rsidP="00115F74">
            <w:pPr>
              <w:jc w:val="center"/>
              <w:rPr>
                <w:b/>
                <w:color w:val="000000"/>
                <w:sz w:val="22"/>
                <w:szCs w:val="22"/>
              </w:rPr>
            </w:pPr>
            <w:r>
              <w:rPr>
                <w:b/>
                <w:color w:val="000000"/>
                <w:sz w:val="22"/>
                <w:szCs w:val="22"/>
              </w:rPr>
              <w:t>100%</w:t>
            </w:r>
          </w:p>
        </w:tc>
        <w:tc>
          <w:tcPr>
            <w:tcW w:w="993" w:type="dxa"/>
          </w:tcPr>
          <w:p w14:paraId="6F54B458" w14:textId="7F18B329" w:rsidR="00115F74" w:rsidRPr="004B7304" w:rsidRDefault="00115F74" w:rsidP="00115F74">
            <w:pPr>
              <w:jc w:val="center"/>
              <w:rPr>
                <w:b/>
                <w:color w:val="FF0000"/>
                <w:sz w:val="22"/>
                <w:szCs w:val="22"/>
              </w:rPr>
            </w:pPr>
            <w:r w:rsidRPr="004B7304">
              <w:rPr>
                <w:b/>
                <w:color w:val="FF0000"/>
                <w:sz w:val="22"/>
                <w:szCs w:val="22"/>
              </w:rPr>
              <w:t>3</w:t>
            </w:r>
            <w:r w:rsidR="00703EF7" w:rsidRPr="004B7304">
              <w:rPr>
                <w:b/>
                <w:color w:val="FF0000"/>
                <w:sz w:val="22"/>
                <w:szCs w:val="22"/>
              </w:rPr>
              <w:t>1</w:t>
            </w:r>
            <w:r w:rsidRPr="004B7304">
              <w:rPr>
                <w:b/>
                <w:color w:val="FF0000"/>
                <w:sz w:val="22"/>
                <w:szCs w:val="22"/>
              </w:rPr>
              <w:t>%</w:t>
            </w:r>
          </w:p>
        </w:tc>
        <w:tc>
          <w:tcPr>
            <w:tcW w:w="1276" w:type="dxa"/>
          </w:tcPr>
          <w:p w14:paraId="1F979825" w14:textId="2F5DF7BF" w:rsidR="00115F74" w:rsidRPr="004B7304" w:rsidRDefault="004B7304" w:rsidP="00115F74">
            <w:pPr>
              <w:jc w:val="center"/>
              <w:rPr>
                <w:b/>
                <w:color w:val="FF0000"/>
                <w:sz w:val="22"/>
                <w:szCs w:val="22"/>
              </w:rPr>
            </w:pPr>
            <w:r>
              <w:rPr>
                <w:b/>
                <w:color w:val="FF0000"/>
                <w:sz w:val="22"/>
                <w:szCs w:val="22"/>
              </w:rPr>
              <w:t>47</w:t>
            </w:r>
            <w:r w:rsidR="0004014B" w:rsidRPr="004B7304">
              <w:rPr>
                <w:b/>
                <w:color w:val="FF0000"/>
                <w:sz w:val="22"/>
                <w:szCs w:val="22"/>
              </w:rPr>
              <w:t>%</w:t>
            </w:r>
          </w:p>
        </w:tc>
        <w:tc>
          <w:tcPr>
            <w:tcW w:w="1276" w:type="dxa"/>
          </w:tcPr>
          <w:p w14:paraId="15B486CE" w14:textId="49C82B8C" w:rsidR="00115F74" w:rsidRPr="004B7304" w:rsidRDefault="00774D05" w:rsidP="00115F74">
            <w:pPr>
              <w:jc w:val="center"/>
              <w:rPr>
                <w:b/>
                <w:color w:val="FF0000"/>
                <w:sz w:val="22"/>
                <w:szCs w:val="22"/>
              </w:rPr>
            </w:pPr>
            <w:r>
              <w:rPr>
                <w:b/>
                <w:color w:val="FF0000"/>
                <w:sz w:val="22"/>
                <w:szCs w:val="22"/>
              </w:rPr>
              <w:t>53</w:t>
            </w:r>
            <w:r w:rsidR="00115F74" w:rsidRPr="004B7304">
              <w:rPr>
                <w:b/>
                <w:color w:val="FF0000"/>
                <w:sz w:val="22"/>
                <w:szCs w:val="22"/>
              </w:rPr>
              <w:t>%</w:t>
            </w:r>
          </w:p>
        </w:tc>
        <w:tc>
          <w:tcPr>
            <w:tcW w:w="1276" w:type="dxa"/>
          </w:tcPr>
          <w:p w14:paraId="3EF61B35" w14:textId="00231C7B" w:rsidR="00115F74" w:rsidRPr="004B7304" w:rsidRDefault="00115F74" w:rsidP="00115F74">
            <w:pPr>
              <w:jc w:val="center"/>
              <w:rPr>
                <w:b/>
                <w:color w:val="FF0000"/>
                <w:sz w:val="22"/>
                <w:szCs w:val="22"/>
              </w:rPr>
            </w:pPr>
            <w:r w:rsidRPr="004B7304">
              <w:rPr>
                <w:b/>
                <w:color w:val="FF0000"/>
                <w:sz w:val="22"/>
                <w:szCs w:val="22"/>
              </w:rPr>
              <w:t>6</w:t>
            </w:r>
            <w:r w:rsidR="004B7304" w:rsidRPr="004B7304">
              <w:rPr>
                <w:b/>
                <w:color w:val="FF0000"/>
                <w:sz w:val="22"/>
                <w:szCs w:val="22"/>
              </w:rPr>
              <w:t>9</w:t>
            </w:r>
            <w:r w:rsidRPr="004B7304">
              <w:rPr>
                <w:b/>
                <w:color w:val="FF0000"/>
                <w:sz w:val="22"/>
                <w:szCs w:val="22"/>
              </w:rPr>
              <w:t>%</w:t>
            </w:r>
          </w:p>
        </w:tc>
        <w:tc>
          <w:tcPr>
            <w:tcW w:w="1984" w:type="dxa"/>
          </w:tcPr>
          <w:p w14:paraId="027E912E" w14:textId="77777777" w:rsidR="00115F74" w:rsidRPr="00565D99" w:rsidRDefault="00115F74" w:rsidP="00115F74">
            <w:pPr>
              <w:rPr>
                <w:color w:val="000000"/>
                <w:sz w:val="22"/>
                <w:szCs w:val="22"/>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477"/>
        <w:gridCol w:w="6739"/>
        <w:gridCol w:w="1983"/>
      </w:tblGrid>
      <w:tr w:rsidR="00E8025A" w:rsidRPr="00180B29" w14:paraId="349D8597" w14:textId="77777777" w:rsidTr="00D470AA">
        <w:tc>
          <w:tcPr>
            <w:tcW w:w="2483" w:type="dxa"/>
          </w:tcPr>
          <w:p w14:paraId="58CF6183" w14:textId="13213E09" w:rsidR="00E8025A" w:rsidRPr="00180B29" w:rsidRDefault="00E8025A" w:rsidP="00E8025A">
            <w:pPr>
              <w:pStyle w:val="a4"/>
              <w:jc w:val="both"/>
              <w:rPr>
                <w:sz w:val="24"/>
                <w:szCs w:val="24"/>
              </w:rPr>
            </w:pPr>
            <w:r w:rsidRPr="00180B29">
              <w:rPr>
                <w:b/>
                <w:sz w:val="24"/>
                <w:szCs w:val="24"/>
                <w:lang w:val="en-US" w:eastAsia="en-US"/>
              </w:rPr>
              <w:t>Наименование тем (разделов) дисциплины</w:t>
            </w:r>
          </w:p>
        </w:tc>
        <w:tc>
          <w:tcPr>
            <w:tcW w:w="6833" w:type="dxa"/>
          </w:tcPr>
          <w:p w14:paraId="26DCBDAD" w14:textId="656247FE" w:rsidR="00E8025A" w:rsidRPr="00180B29" w:rsidRDefault="00E8025A" w:rsidP="003D2E99">
            <w:pPr>
              <w:pStyle w:val="a4"/>
              <w:jc w:val="both"/>
              <w:rPr>
                <w:sz w:val="24"/>
                <w:szCs w:val="24"/>
              </w:rPr>
            </w:pPr>
            <w:r w:rsidRPr="00180B2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83" w:type="dxa"/>
          </w:tcPr>
          <w:p w14:paraId="7D655C94" w14:textId="12CA214C" w:rsidR="00E8025A" w:rsidRPr="00180B29" w:rsidRDefault="00E8025A" w:rsidP="00E8025A">
            <w:pPr>
              <w:pStyle w:val="a4"/>
              <w:jc w:val="left"/>
              <w:rPr>
                <w:sz w:val="24"/>
                <w:szCs w:val="24"/>
              </w:rPr>
            </w:pPr>
            <w:r w:rsidRPr="00180B29">
              <w:rPr>
                <w:b/>
                <w:sz w:val="24"/>
                <w:szCs w:val="24"/>
                <w:lang w:val="en-US" w:eastAsia="en-US"/>
              </w:rPr>
              <w:t>Формы проведения занятий</w:t>
            </w:r>
          </w:p>
        </w:tc>
      </w:tr>
      <w:tr w:rsidR="00D470AA" w:rsidRPr="00180B29" w14:paraId="493F9A8B" w14:textId="77777777" w:rsidTr="00D470AA">
        <w:tc>
          <w:tcPr>
            <w:tcW w:w="2483" w:type="dxa"/>
          </w:tcPr>
          <w:p w14:paraId="305FFEB8" w14:textId="77DBADF1" w:rsidR="00D470AA" w:rsidRPr="00180B29" w:rsidRDefault="00D470AA" w:rsidP="00D470AA">
            <w:pPr>
              <w:pStyle w:val="a4"/>
              <w:jc w:val="left"/>
              <w:rPr>
                <w:b/>
                <w:sz w:val="24"/>
                <w:szCs w:val="24"/>
              </w:rPr>
            </w:pPr>
            <w:r w:rsidRPr="00180B29">
              <w:rPr>
                <w:rStyle w:val="FontStyle51"/>
                <w:b/>
                <w:bCs/>
                <w:sz w:val="24"/>
                <w:szCs w:val="24"/>
              </w:rPr>
              <w:t>Тема 1.</w:t>
            </w:r>
            <w:r w:rsidRPr="00180B29">
              <w:rPr>
                <w:rStyle w:val="FontStyle51"/>
                <w:sz w:val="24"/>
                <w:szCs w:val="24"/>
              </w:rPr>
              <w:t xml:space="preserve"> </w:t>
            </w:r>
            <w:r w:rsidR="00C15853" w:rsidRPr="00AE5D79">
              <w:rPr>
                <w:rStyle w:val="FontStyle51"/>
                <w:sz w:val="24"/>
                <w:szCs w:val="24"/>
              </w:rPr>
              <w:t xml:space="preserve">Природа понятия </w:t>
            </w:r>
            <w:r w:rsidR="00C15853">
              <w:rPr>
                <w:rStyle w:val="FontStyle51"/>
                <w:sz w:val="24"/>
                <w:szCs w:val="24"/>
              </w:rPr>
              <w:t xml:space="preserve">этическая экспертиза и </w:t>
            </w:r>
            <w:r w:rsidR="00C15853" w:rsidRPr="00AE5D79">
              <w:rPr>
                <w:rStyle w:val="FontStyle51"/>
                <w:sz w:val="24"/>
                <w:szCs w:val="24"/>
              </w:rPr>
              <w:t>этический риск</w:t>
            </w:r>
          </w:p>
        </w:tc>
        <w:tc>
          <w:tcPr>
            <w:tcW w:w="6833" w:type="dxa"/>
          </w:tcPr>
          <w:p w14:paraId="16AEB597" w14:textId="417849D2" w:rsidR="00D470AA" w:rsidRPr="00180B29" w:rsidRDefault="00D470AA" w:rsidP="00D470AA">
            <w:pPr>
              <w:pStyle w:val="a4"/>
              <w:jc w:val="both"/>
              <w:rPr>
                <w:bCs/>
                <w:sz w:val="24"/>
                <w:szCs w:val="24"/>
                <w:lang w:val="ru-RU"/>
              </w:rPr>
            </w:pPr>
            <w:r w:rsidRPr="00180B29">
              <w:rPr>
                <w:bCs/>
                <w:sz w:val="24"/>
                <w:szCs w:val="24"/>
              </w:rPr>
              <w:t xml:space="preserve"> </w:t>
            </w:r>
            <w:r w:rsidRPr="00180B29">
              <w:rPr>
                <w:color w:val="000000"/>
                <w:sz w:val="24"/>
                <w:szCs w:val="24"/>
              </w:rPr>
              <w:t>Этический риск (</w:t>
            </w:r>
            <w:r w:rsidRPr="00180B29">
              <w:rPr>
                <w:color w:val="000000"/>
                <w:sz w:val="24"/>
                <w:szCs w:val="24"/>
                <w:lang w:val="en-US"/>
              </w:rPr>
              <w:t>m</w:t>
            </w:r>
            <w:r w:rsidRPr="00180B29">
              <w:rPr>
                <w:color w:val="000000"/>
                <w:sz w:val="24"/>
                <w:szCs w:val="24"/>
              </w:rPr>
              <w:t>oral hazard) как потенциальная угроза, таящаяся в контракте. Факторы возникновения этического (морального) риска в биомедицине. Последствия этического риска.</w:t>
            </w:r>
            <w:r w:rsidR="00115F74" w:rsidRPr="00180B29">
              <w:rPr>
                <w:rStyle w:val="FontStyle51"/>
                <w:bCs/>
                <w:sz w:val="24"/>
                <w:szCs w:val="24"/>
              </w:rPr>
              <w:t xml:space="preserve"> Риск как один из аспектов моральной философии. Противоречия, возникающие при необходимости медицинского вмешательства. Медицинский риск как фундаментальная этическая проблема</w:t>
            </w:r>
          </w:p>
          <w:p w14:paraId="6DBB9EAD" w14:textId="3D0C635F" w:rsidR="00D470AA" w:rsidRPr="00180B29" w:rsidRDefault="00180B29" w:rsidP="00D470AA">
            <w:pPr>
              <w:pStyle w:val="a4"/>
              <w:jc w:val="both"/>
              <w:rPr>
                <w:bCs/>
                <w:sz w:val="24"/>
                <w:szCs w:val="24"/>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w:t>
            </w:r>
          </w:p>
        </w:tc>
        <w:tc>
          <w:tcPr>
            <w:tcW w:w="1883" w:type="dxa"/>
          </w:tcPr>
          <w:p w14:paraId="51C337C6" w14:textId="61C26334" w:rsidR="00D470AA" w:rsidRPr="00180B29" w:rsidRDefault="00D470AA" w:rsidP="00D470AA">
            <w:pPr>
              <w:pStyle w:val="a4"/>
              <w:jc w:val="left"/>
              <w:rPr>
                <w:bCs/>
                <w:sz w:val="24"/>
                <w:szCs w:val="24"/>
              </w:rPr>
            </w:pPr>
            <w:r w:rsidRPr="00180B29">
              <w:rPr>
                <w:sz w:val="24"/>
                <w:szCs w:val="24"/>
              </w:rPr>
              <w:t>Презентация научного сообщения</w:t>
            </w:r>
          </w:p>
        </w:tc>
      </w:tr>
      <w:tr w:rsidR="00D470AA" w:rsidRPr="00180B29" w14:paraId="70D6B156" w14:textId="77777777" w:rsidTr="00D470AA">
        <w:tc>
          <w:tcPr>
            <w:tcW w:w="2483" w:type="dxa"/>
          </w:tcPr>
          <w:p w14:paraId="107C94B7" w14:textId="14723B6A"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D16E1B">
              <w:rPr>
                <w:rStyle w:val="FontStyle51"/>
                <w:b/>
                <w:sz w:val="24"/>
                <w:szCs w:val="24"/>
                <w:lang w:val="ru-RU"/>
              </w:rPr>
              <w:t>2</w:t>
            </w:r>
            <w:r w:rsidRPr="00180B29">
              <w:rPr>
                <w:rStyle w:val="FontStyle51"/>
                <w:b/>
                <w:sz w:val="24"/>
                <w:szCs w:val="24"/>
              </w:rPr>
              <w:t xml:space="preserve">. </w:t>
            </w:r>
            <w:r w:rsidRPr="00180B29">
              <w:rPr>
                <w:rStyle w:val="FontStyle51"/>
                <w:bCs/>
                <w:sz w:val="24"/>
                <w:szCs w:val="24"/>
              </w:rPr>
              <w:t>Основания профессиональных обязательств в медицине</w:t>
            </w:r>
          </w:p>
        </w:tc>
        <w:tc>
          <w:tcPr>
            <w:tcW w:w="6833" w:type="dxa"/>
          </w:tcPr>
          <w:p w14:paraId="6A2CCC00" w14:textId="0A098240" w:rsidR="00D470AA" w:rsidRPr="00180B29" w:rsidRDefault="00D470AA" w:rsidP="00D470AA">
            <w:pPr>
              <w:pStyle w:val="a4"/>
              <w:jc w:val="both"/>
              <w:rPr>
                <w:rStyle w:val="FontStyle51"/>
                <w:bCs/>
                <w:sz w:val="24"/>
                <w:szCs w:val="24"/>
              </w:rPr>
            </w:pPr>
            <w:r w:rsidRPr="00180B29">
              <w:rPr>
                <w:rStyle w:val="FontStyle51"/>
                <w:bCs/>
                <w:sz w:val="24"/>
                <w:szCs w:val="24"/>
              </w:rPr>
              <w:t xml:space="preserve">Профессиональные обязательства в медицине. Гражданско-правовая ответственность медицинских работников. Договорная ответственность медицинских </w:t>
            </w:r>
            <w:r w:rsidR="00115F74" w:rsidRPr="00180B29">
              <w:rPr>
                <w:rStyle w:val="FontStyle51"/>
                <w:bCs/>
                <w:sz w:val="24"/>
                <w:szCs w:val="24"/>
              </w:rPr>
              <w:t xml:space="preserve">Особенности моральной аргументации. </w:t>
            </w:r>
            <w:r w:rsidR="00115F74" w:rsidRPr="00180B29">
              <w:rPr>
                <w:rStyle w:val="FontStyle51"/>
                <w:sz w:val="24"/>
                <w:szCs w:val="24"/>
              </w:rPr>
              <w:t xml:space="preserve">Конфликт как естественное условие существования любого сообщества людей. </w:t>
            </w:r>
            <w:r w:rsidR="00115F74" w:rsidRPr="00180B29">
              <w:rPr>
                <w:rStyle w:val="FontStyle51"/>
                <w:bCs/>
                <w:sz w:val="24"/>
                <w:szCs w:val="24"/>
              </w:rPr>
              <w:t xml:space="preserve">Этический конфликт. Причины этического конфликта в биомедицине </w:t>
            </w:r>
            <w:r w:rsidRPr="00180B29">
              <w:rPr>
                <w:rStyle w:val="FontStyle51"/>
                <w:bCs/>
                <w:sz w:val="24"/>
                <w:szCs w:val="24"/>
              </w:rPr>
              <w:t>работников. Принцип личной ответственности перед пациентом.</w:t>
            </w:r>
          </w:p>
          <w:p w14:paraId="1661F199" w14:textId="29D68FF7" w:rsidR="00180B29" w:rsidRPr="00180B29" w:rsidRDefault="00180B29" w:rsidP="00D470AA">
            <w:pPr>
              <w:pStyle w:val="a4"/>
              <w:jc w:val="both"/>
              <w:rPr>
                <w:bCs/>
                <w:sz w:val="24"/>
                <w:szCs w:val="24"/>
                <w:lang w:val="ru-RU"/>
              </w:rPr>
            </w:pPr>
            <w:r w:rsidRPr="00180B29">
              <w:rPr>
                <w:b/>
                <w:bCs/>
                <w:sz w:val="24"/>
                <w:szCs w:val="24"/>
              </w:rPr>
              <w:lastRenderedPageBreak/>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w:t>
            </w:r>
          </w:p>
        </w:tc>
        <w:tc>
          <w:tcPr>
            <w:tcW w:w="1883" w:type="dxa"/>
          </w:tcPr>
          <w:p w14:paraId="246C3E76" w14:textId="77777777" w:rsidR="00D470AA" w:rsidRPr="00180B29" w:rsidRDefault="00D470AA" w:rsidP="00D470AA">
            <w:pPr>
              <w:jc w:val="both"/>
            </w:pPr>
            <w:r w:rsidRPr="00180B29">
              <w:lastRenderedPageBreak/>
              <w:t>Опрос, дискуссия, презентации</w:t>
            </w:r>
          </w:p>
          <w:p w14:paraId="467E2823" w14:textId="67A4F0E2" w:rsidR="00D470AA" w:rsidRPr="00180B29" w:rsidRDefault="00D470AA" w:rsidP="00D470AA">
            <w:pPr>
              <w:pStyle w:val="a4"/>
              <w:jc w:val="left"/>
              <w:rPr>
                <w:bCs/>
                <w:sz w:val="24"/>
                <w:szCs w:val="24"/>
              </w:rPr>
            </w:pPr>
            <w:r w:rsidRPr="00180B29">
              <w:rPr>
                <w:sz w:val="24"/>
                <w:szCs w:val="24"/>
              </w:rPr>
              <w:t>Доклады</w:t>
            </w:r>
          </w:p>
        </w:tc>
      </w:tr>
      <w:tr w:rsidR="00D470AA" w:rsidRPr="00180B29" w14:paraId="31876E94" w14:textId="77777777" w:rsidTr="00D470AA">
        <w:tc>
          <w:tcPr>
            <w:tcW w:w="2483" w:type="dxa"/>
          </w:tcPr>
          <w:p w14:paraId="0D9141AC" w14:textId="1C0E9C6B"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D16E1B">
              <w:rPr>
                <w:rStyle w:val="FontStyle51"/>
                <w:b/>
                <w:sz w:val="24"/>
                <w:szCs w:val="24"/>
                <w:lang w:val="ru-RU"/>
              </w:rPr>
              <w:t>3</w:t>
            </w:r>
            <w:r w:rsidRPr="00180B29">
              <w:rPr>
                <w:rStyle w:val="FontStyle51"/>
                <w:b/>
                <w:sz w:val="24"/>
                <w:szCs w:val="24"/>
              </w:rPr>
              <w:t xml:space="preserve">. </w:t>
            </w:r>
            <w:r w:rsidRPr="00180B29">
              <w:rPr>
                <w:rStyle w:val="FontStyle51"/>
                <w:bCs/>
                <w:sz w:val="24"/>
                <w:szCs w:val="24"/>
              </w:rPr>
              <w:t>Этическая экспертиза в современной биомедицине</w:t>
            </w:r>
            <w:r w:rsidRPr="00180B29">
              <w:rPr>
                <w:rStyle w:val="FontStyle51"/>
                <w:b/>
                <w:sz w:val="24"/>
                <w:szCs w:val="24"/>
              </w:rPr>
              <w:t xml:space="preserve"> </w:t>
            </w:r>
          </w:p>
        </w:tc>
        <w:tc>
          <w:tcPr>
            <w:tcW w:w="6833" w:type="dxa"/>
          </w:tcPr>
          <w:p w14:paraId="1534F007" w14:textId="487D1CC2" w:rsidR="00D16E1B" w:rsidRPr="00180B29" w:rsidRDefault="00D470AA" w:rsidP="00D16E1B">
            <w:pPr>
              <w:pStyle w:val="a4"/>
              <w:jc w:val="both"/>
              <w:rPr>
                <w:rStyle w:val="FontStyle51"/>
                <w:bCs/>
                <w:sz w:val="24"/>
                <w:szCs w:val="24"/>
              </w:rPr>
            </w:pPr>
            <w:r w:rsidRPr="00180B29">
              <w:rPr>
                <w:rStyle w:val="FontStyle51"/>
                <w:bCs/>
                <w:sz w:val="24"/>
                <w:szCs w:val="24"/>
              </w:rPr>
              <w:t>Этическая экспертиза. Формирование этической экспертизы в биомедицине. Типы этических комитетов и специфика проблем. Трансформация этической экспертизы в современной науке.</w:t>
            </w:r>
            <w:r w:rsidR="00D16E1B" w:rsidRPr="00180B29">
              <w:rPr>
                <w:rStyle w:val="FontStyle51"/>
                <w:bCs/>
                <w:sz w:val="24"/>
                <w:szCs w:val="24"/>
              </w:rPr>
              <w:t xml:space="preserve"> Персонализированная медицина как способ лечения «не болезни, а больного». Определение персонализированной медицины. Цели персонализированной медицины. Основные методы и подходы персонализированной медицины.</w:t>
            </w:r>
          </w:p>
          <w:p w14:paraId="6C24DDFB" w14:textId="2AE9054D" w:rsidR="00D470AA" w:rsidRPr="00180B29" w:rsidRDefault="00D470AA" w:rsidP="00D470AA">
            <w:pPr>
              <w:pStyle w:val="a4"/>
              <w:jc w:val="both"/>
              <w:rPr>
                <w:rStyle w:val="FontStyle51"/>
                <w:bCs/>
                <w:sz w:val="24"/>
                <w:szCs w:val="24"/>
              </w:rPr>
            </w:pPr>
          </w:p>
          <w:p w14:paraId="189108E0" w14:textId="02C52AC1" w:rsidR="00180B29" w:rsidRPr="00180B29" w:rsidRDefault="00180B29" w:rsidP="00D470AA">
            <w:pPr>
              <w:pStyle w:val="a4"/>
              <w:jc w:val="both"/>
              <w:rPr>
                <w:bCs/>
                <w:sz w:val="24"/>
                <w:szCs w:val="24"/>
                <w:lang w:val="ru-RU"/>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w:t>
            </w:r>
          </w:p>
        </w:tc>
        <w:tc>
          <w:tcPr>
            <w:tcW w:w="1883" w:type="dxa"/>
          </w:tcPr>
          <w:p w14:paraId="4A6E3C6F" w14:textId="77777777" w:rsidR="00D470AA" w:rsidRPr="00180B29" w:rsidRDefault="00D470AA" w:rsidP="00D470AA">
            <w:pPr>
              <w:jc w:val="both"/>
            </w:pPr>
            <w:r w:rsidRPr="00180B29">
              <w:t xml:space="preserve">Опрос, презентации, </w:t>
            </w:r>
          </w:p>
          <w:p w14:paraId="0F0E455B" w14:textId="02114E9C" w:rsidR="00D470AA" w:rsidRPr="00180B29" w:rsidRDefault="00D470AA" w:rsidP="00D470AA">
            <w:pPr>
              <w:pStyle w:val="a4"/>
              <w:jc w:val="left"/>
              <w:rPr>
                <w:bCs/>
                <w:sz w:val="24"/>
                <w:szCs w:val="24"/>
              </w:rPr>
            </w:pPr>
            <w:r w:rsidRPr="00180B29">
              <w:rPr>
                <w:sz w:val="24"/>
                <w:szCs w:val="24"/>
              </w:rPr>
              <w:t>практические задания с текстами</w:t>
            </w:r>
          </w:p>
        </w:tc>
      </w:tr>
      <w:tr w:rsidR="00D470AA" w:rsidRPr="00180B29" w14:paraId="0FC0E6C9" w14:textId="77777777" w:rsidTr="00D470AA">
        <w:tc>
          <w:tcPr>
            <w:tcW w:w="2483" w:type="dxa"/>
          </w:tcPr>
          <w:p w14:paraId="159479F5" w14:textId="6F221877"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D16E1B">
              <w:rPr>
                <w:rStyle w:val="FontStyle51"/>
                <w:b/>
                <w:sz w:val="24"/>
                <w:szCs w:val="24"/>
                <w:lang w:val="ru-RU"/>
              </w:rPr>
              <w:t>4</w:t>
            </w:r>
            <w:r w:rsidRPr="00180B29">
              <w:rPr>
                <w:rStyle w:val="FontStyle51"/>
                <w:b/>
                <w:sz w:val="24"/>
                <w:szCs w:val="24"/>
              </w:rPr>
              <w:t xml:space="preserve">. </w:t>
            </w:r>
            <w:r w:rsidR="00D16E1B" w:rsidRPr="00115F74">
              <w:rPr>
                <w:rStyle w:val="FontStyle51"/>
                <w:sz w:val="24"/>
                <w:szCs w:val="24"/>
              </w:rPr>
              <w:t>Этическая экспертиза в ге</w:t>
            </w:r>
            <w:r w:rsidR="00D16E1B">
              <w:rPr>
                <w:rStyle w:val="FontStyle51"/>
                <w:sz w:val="24"/>
                <w:szCs w:val="24"/>
              </w:rPr>
              <w:t>н</w:t>
            </w:r>
            <w:r w:rsidR="00D16E1B" w:rsidRPr="00115F74">
              <w:rPr>
                <w:rStyle w:val="FontStyle51"/>
                <w:sz w:val="24"/>
                <w:szCs w:val="24"/>
              </w:rPr>
              <w:t>омной медицине и связанные с ними этические риски</w:t>
            </w:r>
          </w:p>
        </w:tc>
        <w:tc>
          <w:tcPr>
            <w:tcW w:w="6833" w:type="dxa"/>
          </w:tcPr>
          <w:p w14:paraId="53BCF753" w14:textId="77777777" w:rsidR="00D470AA" w:rsidRPr="00180B29" w:rsidRDefault="00D470AA" w:rsidP="00D470AA">
            <w:pPr>
              <w:pStyle w:val="a4"/>
              <w:jc w:val="both"/>
              <w:rPr>
                <w:rStyle w:val="FontStyle51"/>
                <w:bCs/>
                <w:sz w:val="24"/>
                <w:szCs w:val="24"/>
              </w:rPr>
            </w:pPr>
            <w:r w:rsidRPr="00180B29">
              <w:rPr>
                <w:rStyle w:val="FontStyle51"/>
                <w:bCs/>
                <w:sz w:val="24"/>
                <w:szCs w:val="24"/>
              </w:rPr>
              <w:t>Этические риски, связанные с генетическим обследованием. Секретность генетической информации. Генетический скрининг.</w:t>
            </w:r>
          </w:p>
          <w:p w14:paraId="7C176A6B" w14:textId="136912DB" w:rsidR="00180B29" w:rsidRPr="00180B29" w:rsidRDefault="00180B29" w:rsidP="00D470AA">
            <w:pPr>
              <w:pStyle w:val="a4"/>
              <w:jc w:val="both"/>
              <w:rPr>
                <w:bCs/>
                <w:sz w:val="24"/>
                <w:szCs w:val="24"/>
                <w:lang w:val="ru-RU"/>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1,2,3,4,5,6,7.</w:t>
            </w:r>
          </w:p>
        </w:tc>
        <w:tc>
          <w:tcPr>
            <w:tcW w:w="1883" w:type="dxa"/>
          </w:tcPr>
          <w:p w14:paraId="3FB4F239" w14:textId="77777777" w:rsidR="00D470AA" w:rsidRPr="00180B29" w:rsidRDefault="00D470AA" w:rsidP="00D470AA">
            <w:pPr>
              <w:jc w:val="both"/>
            </w:pPr>
            <w:r w:rsidRPr="00180B29">
              <w:t xml:space="preserve">Опрос, презентации, </w:t>
            </w:r>
          </w:p>
          <w:p w14:paraId="295A7ED8" w14:textId="1BBD39A5" w:rsidR="00D470AA" w:rsidRPr="00180B29" w:rsidRDefault="00D470AA" w:rsidP="00D470AA">
            <w:pPr>
              <w:pStyle w:val="a4"/>
              <w:jc w:val="left"/>
              <w:rPr>
                <w:bCs/>
                <w:sz w:val="24"/>
                <w:szCs w:val="24"/>
              </w:rPr>
            </w:pPr>
            <w:r w:rsidRPr="00180B29">
              <w:rPr>
                <w:sz w:val="24"/>
                <w:szCs w:val="24"/>
              </w:rPr>
              <w:t xml:space="preserve">практические задания с текстами Диспут </w:t>
            </w:r>
          </w:p>
        </w:tc>
      </w:tr>
      <w:tr w:rsidR="00D470AA" w:rsidRPr="00180B29" w14:paraId="6141F98B" w14:textId="77777777" w:rsidTr="00D470AA">
        <w:tc>
          <w:tcPr>
            <w:tcW w:w="2483" w:type="dxa"/>
          </w:tcPr>
          <w:p w14:paraId="46626A45" w14:textId="1A0FBEF9" w:rsidR="00C15853" w:rsidRPr="00115F74" w:rsidRDefault="00D470AA" w:rsidP="00C15853">
            <w:pPr>
              <w:pStyle w:val="Style19"/>
              <w:widowControl/>
              <w:spacing w:before="226"/>
              <w:jc w:val="left"/>
              <w:rPr>
                <w:rStyle w:val="FontStyle51"/>
                <w:sz w:val="24"/>
                <w:szCs w:val="24"/>
                <w:lang w:eastAsia="x-none"/>
              </w:rPr>
            </w:pPr>
            <w:r w:rsidRPr="00180B29">
              <w:rPr>
                <w:rStyle w:val="FontStyle51"/>
                <w:b/>
                <w:sz w:val="24"/>
                <w:szCs w:val="24"/>
              </w:rPr>
              <w:t xml:space="preserve">Тема </w:t>
            </w:r>
            <w:r w:rsidR="00C15853">
              <w:rPr>
                <w:rStyle w:val="FontStyle51"/>
                <w:b/>
                <w:sz w:val="24"/>
                <w:szCs w:val="24"/>
              </w:rPr>
              <w:t>5</w:t>
            </w:r>
            <w:r w:rsidRPr="00180B29">
              <w:rPr>
                <w:rStyle w:val="FontStyle51"/>
                <w:b/>
                <w:sz w:val="24"/>
                <w:szCs w:val="24"/>
              </w:rPr>
              <w:t xml:space="preserve">. </w:t>
            </w:r>
            <w:r w:rsidR="00C15853" w:rsidRPr="00115F74">
              <w:rPr>
                <w:rStyle w:val="FontStyle51"/>
                <w:sz w:val="24"/>
                <w:szCs w:val="24"/>
                <w:lang w:eastAsia="x-none"/>
              </w:rPr>
              <w:t>Этическая экспертиза в психиатрической практике и этические риски</w:t>
            </w:r>
          </w:p>
          <w:p w14:paraId="1A26DFA7" w14:textId="4893A5F1" w:rsidR="00D470AA" w:rsidRPr="00180B29" w:rsidRDefault="00D470AA" w:rsidP="00D470AA">
            <w:pPr>
              <w:pStyle w:val="a4"/>
              <w:jc w:val="left"/>
              <w:rPr>
                <w:b/>
                <w:bCs/>
                <w:color w:val="000000"/>
                <w:sz w:val="24"/>
                <w:szCs w:val="24"/>
                <w:lang w:val="ru-RU"/>
              </w:rPr>
            </w:pPr>
          </w:p>
        </w:tc>
        <w:tc>
          <w:tcPr>
            <w:tcW w:w="6833" w:type="dxa"/>
          </w:tcPr>
          <w:p w14:paraId="6D42F3AC" w14:textId="77777777" w:rsidR="00D470AA" w:rsidRPr="00180B29" w:rsidRDefault="00D470AA" w:rsidP="00D470AA">
            <w:pPr>
              <w:pStyle w:val="a4"/>
              <w:jc w:val="both"/>
              <w:rPr>
                <w:rStyle w:val="FontStyle51"/>
                <w:bCs/>
                <w:sz w:val="24"/>
                <w:szCs w:val="24"/>
              </w:rPr>
            </w:pPr>
            <w:r w:rsidRPr="00180B29">
              <w:rPr>
                <w:rStyle w:val="FontStyle51"/>
                <w:bCs/>
                <w:sz w:val="24"/>
                <w:szCs w:val="24"/>
              </w:rPr>
              <w:t>Этические и правовые аспекты в сфере психиатрии. Недобровольная госпитализация психически больных. Принцип "не навреди" в психиатрии</w:t>
            </w:r>
          </w:p>
          <w:p w14:paraId="605EB68C" w14:textId="6C581CA9" w:rsidR="00180B29" w:rsidRPr="00180B29" w:rsidRDefault="00180B29" w:rsidP="00D470AA">
            <w:pPr>
              <w:pStyle w:val="a4"/>
              <w:jc w:val="both"/>
              <w:rPr>
                <w:bCs/>
                <w:sz w:val="24"/>
                <w:szCs w:val="24"/>
                <w:lang w:val="ru-RU"/>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w:t>
            </w:r>
          </w:p>
        </w:tc>
        <w:tc>
          <w:tcPr>
            <w:tcW w:w="1883" w:type="dxa"/>
          </w:tcPr>
          <w:p w14:paraId="2C8E117F" w14:textId="190191B8" w:rsidR="00D470AA" w:rsidRPr="00180B29" w:rsidRDefault="00D470AA" w:rsidP="00D470AA">
            <w:pPr>
              <w:pStyle w:val="a4"/>
              <w:jc w:val="left"/>
              <w:rPr>
                <w:bCs/>
                <w:sz w:val="24"/>
                <w:szCs w:val="24"/>
              </w:rPr>
            </w:pPr>
            <w:r w:rsidRPr="00180B29">
              <w:rPr>
                <w:sz w:val="24"/>
                <w:szCs w:val="24"/>
              </w:rPr>
              <w:t>Круглый стол, дискуссия.</w:t>
            </w:r>
          </w:p>
        </w:tc>
      </w:tr>
      <w:tr w:rsidR="00D470AA" w:rsidRPr="00180B29" w14:paraId="33C2C6E0" w14:textId="77777777" w:rsidTr="00D470AA">
        <w:tc>
          <w:tcPr>
            <w:tcW w:w="2483" w:type="dxa"/>
          </w:tcPr>
          <w:p w14:paraId="1A7F92BF" w14:textId="05C2BD4F"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C15853">
              <w:rPr>
                <w:rStyle w:val="FontStyle51"/>
                <w:b/>
                <w:sz w:val="24"/>
                <w:szCs w:val="24"/>
                <w:lang w:val="ru-RU"/>
              </w:rPr>
              <w:t>6</w:t>
            </w:r>
            <w:r w:rsidRPr="00180B29">
              <w:rPr>
                <w:rStyle w:val="FontStyle51"/>
                <w:b/>
                <w:sz w:val="24"/>
                <w:szCs w:val="24"/>
              </w:rPr>
              <w:t xml:space="preserve">. </w:t>
            </w:r>
            <w:r w:rsidR="00C15853" w:rsidRPr="00AE5D79">
              <w:rPr>
                <w:rStyle w:val="FontStyle51"/>
                <w:sz w:val="24"/>
                <w:szCs w:val="24"/>
              </w:rPr>
              <w:t>Работа с ВИЧ-инфицированными больными и этические риски в эпидемиологии</w:t>
            </w:r>
            <w:r w:rsidR="00C15853">
              <w:rPr>
                <w:rStyle w:val="FontStyle51"/>
                <w:sz w:val="24"/>
                <w:szCs w:val="24"/>
              </w:rPr>
              <w:t>.</w:t>
            </w:r>
            <w:r w:rsidR="00C15853" w:rsidRPr="00AE5D79">
              <w:rPr>
                <w:rStyle w:val="FontStyle51"/>
                <w:sz w:val="24"/>
                <w:szCs w:val="24"/>
              </w:rPr>
              <w:t xml:space="preserve"> Онкология и рак актуальные проблемы современных медицинских исследований</w:t>
            </w:r>
          </w:p>
        </w:tc>
        <w:tc>
          <w:tcPr>
            <w:tcW w:w="6833" w:type="dxa"/>
          </w:tcPr>
          <w:p w14:paraId="5F9570E0" w14:textId="121176E6" w:rsidR="00C15853" w:rsidRPr="00180B29" w:rsidRDefault="00D470AA" w:rsidP="00C15853">
            <w:pPr>
              <w:pStyle w:val="a4"/>
              <w:jc w:val="both"/>
              <w:rPr>
                <w:rStyle w:val="FontStyle51"/>
                <w:bCs/>
                <w:sz w:val="24"/>
                <w:szCs w:val="24"/>
              </w:rPr>
            </w:pPr>
            <w:r w:rsidRPr="00180B29">
              <w:rPr>
                <w:rStyle w:val="FontStyle51"/>
                <w:bCs/>
                <w:sz w:val="24"/>
                <w:szCs w:val="24"/>
              </w:rPr>
              <w:t>Эпидемиологический риск</w:t>
            </w:r>
            <w:r w:rsidRPr="00180B29">
              <w:rPr>
                <w:rStyle w:val="FontStyle51"/>
                <w:b/>
                <w:sz w:val="24"/>
                <w:szCs w:val="24"/>
              </w:rPr>
              <w:t>.</w:t>
            </w:r>
            <w:r w:rsidRPr="00180B29">
              <w:rPr>
                <w:rStyle w:val="FontStyle51"/>
                <w:b/>
                <w:sz w:val="24"/>
                <w:szCs w:val="24"/>
                <w:lang w:val="ru-RU"/>
              </w:rPr>
              <w:t xml:space="preserve"> </w:t>
            </w:r>
            <w:r w:rsidRPr="00180B29">
              <w:rPr>
                <w:rStyle w:val="FontStyle51"/>
                <w:bCs/>
                <w:sz w:val="24"/>
                <w:szCs w:val="24"/>
              </w:rPr>
              <w:t>Этические риски действий инфицированных и медицинских работников.</w:t>
            </w:r>
            <w:r w:rsidRPr="00180B29">
              <w:rPr>
                <w:rStyle w:val="21"/>
                <w:bCs/>
              </w:rPr>
              <w:t xml:space="preserve"> </w:t>
            </w:r>
            <w:r w:rsidRPr="00180B29">
              <w:rPr>
                <w:rStyle w:val="FontStyle51"/>
                <w:bCs/>
                <w:sz w:val="24"/>
                <w:szCs w:val="24"/>
              </w:rPr>
              <w:t>Этические риски во взаимодействии с ВИЧ-инфицированными.</w:t>
            </w:r>
            <w:r w:rsidR="00C15853" w:rsidRPr="00180B29">
              <w:rPr>
                <w:rStyle w:val="FontStyle51"/>
                <w:bCs/>
                <w:sz w:val="24"/>
                <w:szCs w:val="24"/>
              </w:rPr>
              <w:t xml:space="preserve"> Онкология и исследования раковых заболеваний как особая область биомедицинской этики.</w:t>
            </w:r>
          </w:p>
          <w:p w14:paraId="031826FB" w14:textId="77777777" w:rsidR="00C15853" w:rsidRPr="00180B29" w:rsidRDefault="00C15853" w:rsidP="00C15853">
            <w:pPr>
              <w:pStyle w:val="a4"/>
              <w:jc w:val="both"/>
              <w:rPr>
                <w:rStyle w:val="FontStyle51"/>
                <w:bCs/>
                <w:sz w:val="24"/>
                <w:szCs w:val="24"/>
              </w:rPr>
            </w:pPr>
            <w:r w:rsidRPr="00180B29">
              <w:rPr>
                <w:rStyle w:val="FontStyle51"/>
                <w:bCs/>
                <w:sz w:val="24"/>
                <w:szCs w:val="24"/>
              </w:rPr>
              <w:t>История и современное состояние фармацевтической этики.</w:t>
            </w:r>
          </w:p>
          <w:p w14:paraId="3177C855" w14:textId="509C2A59" w:rsidR="00D470AA" w:rsidRPr="00180B29" w:rsidRDefault="00D470AA" w:rsidP="00D470AA">
            <w:pPr>
              <w:pStyle w:val="a4"/>
              <w:jc w:val="both"/>
              <w:rPr>
                <w:rStyle w:val="FontStyle51"/>
                <w:bCs/>
                <w:sz w:val="24"/>
                <w:szCs w:val="24"/>
              </w:rPr>
            </w:pPr>
          </w:p>
          <w:p w14:paraId="2B2D75E4" w14:textId="186C34D5" w:rsidR="00180B29" w:rsidRPr="00180B29" w:rsidRDefault="00180B29" w:rsidP="00D470AA">
            <w:pPr>
              <w:pStyle w:val="a4"/>
              <w:jc w:val="both"/>
              <w:rPr>
                <w:bCs/>
                <w:sz w:val="24"/>
                <w:szCs w:val="24"/>
                <w:lang w:val="ru-RU"/>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w:t>
            </w:r>
          </w:p>
        </w:tc>
        <w:tc>
          <w:tcPr>
            <w:tcW w:w="1883" w:type="dxa"/>
          </w:tcPr>
          <w:p w14:paraId="3E1342EB" w14:textId="77777777" w:rsidR="00D470AA" w:rsidRPr="00180B29" w:rsidRDefault="00D470AA" w:rsidP="00D470AA">
            <w:pPr>
              <w:jc w:val="both"/>
            </w:pPr>
            <w:r w:rsidRPr="00180B29">
              <w:t xml:space="preserve">Опрос, презентации, </w:t>
            </w:r>
          </w:p>
          <w:p w14:paraId="0A1070C4" w14:textId="03FB066B" w:rsidR="00D470AA" w:rsidRPr="00180B29" w:rsidRDefault="00D470AA" w:rsidP="00D470AA">
            <w:pPr>
              <w:pStyle w:val="a4"/>
              <w:jc w:val="left"/>
              <w:rPr>
                <w:bCs/>
                <w:sz w:val="24"/>
                <w:szCs w:val="24"/>
              </w:rPr>
            </w:pPr>
            <w:r w:rsidRPr="00180B29">
              <w:rPr>
                <w:sz w:val="24"/>
                <w:szCs w:val="24"/>
              </w:rPr>
              <w:t>практические задания с текстами Диспут</w:t>
            </w:r>
          </w:p>
        </w:tc>
      </w:tr>
      <w:tr w:rsidR="00C15853" w:rsidRPr="00180B29" w14:paraId="522FFDDF" w14:textId="77777777" w:rsidTr="00D470AA">
        <w:tc>
          <w:tcPr>
            <w:tcW w:w="2483" w:type="dxa"/>
          </w:tcPr>
          <w:p w14:paraId="445CCA44" w14:textId="404565ED" w:rsidR="00C15853" w:rsidRPr="00180B29" w:rsidRDefault="00774D05" w:rsidP="00C15853">
            <w:pPr>
              <w:pStyle w:val="a4"/>
              <w:jc w:val="left"/>
              <w:rPr>
                <w:b/>
                <w:bCs/>
                <w:color w:val="000000"/>
                <w:sz w:val="24"/>
                <w:szCs w:val="24"/>
                <w:lang w:val="ru-RU"/>
              </w:rPr>
            </w:pPr>
            <w:r w:rsidRPr="00774D05">
              <w:rPr>
                <w:rStyle w:val="FontStyle51"/>
                <w:b/>
                <w:color w:val="FF0000"/>
                <w:sz w:val="24"/>
                <w:szCs w:val="24"/>
              </w:rPr>
              <w:t xml:space="preserve">Тема </w:t>
            </w:r>
            <w:r w:rsidRPr="00774D05">
              <w:rPr>
                <w:rStyle w:val="FontStyle51"/>
                <w:b/>
                <w:color w:val="FF0000"/>
                <w:sz w:val="24"/>
                <w:szCs w:val="24"/>
                <w:lang w:val="ru-RU"/>
              </w:rPr>
              <w:t>7.</w:t>
            </w:r>
            <w:r w:rsidR="00C15853" w:rsidRPr="00AE5D79">
              <w:rPr>
                <w:rStyle w:val="FontStyle51"/>
                <w:sz w:val="24"/>
                <w:szCs w:val="24"/>
              </w:rPr>
              <w:t>Этические риски биомедицинских исследований на особо уязвимых группах населения</w:t>
            </w:r>
            <w:r w:rsidR="00C15853">
              <w:rPr>
                <w:rStyle w:val="FontStyle51"/>
                <w:sz w:val="24"/>
                <w:szCs w:val="24"/>
              </w:rPr>
              <w:t>.</w:t>
            </w:r>
            <w:r w:rsidR="00C15853" w:rsidRPr="00AE5D79">
              <w:rPr>
                <w:rStyle w:val="FontStyle51"/>
                <w:sz w:val="24"/>
                <w:szCs w:val="24"/>
              </w:rPr>
              <w:t xml:space="preserve"> Этические риски исследований и применения стволовых клеток</w:t>
            </w:r>
          </w:p>
        </w:tc>
        <w:tc>
          <w:tcPr>
            <w:tcW w:w="6833" w:type="dxa"/>
          </w:tcPr>
          <w:p w14:paraId="4D11F52F" w14:textId="75C60D78" w:rsidR="00C15853" w:rsidRPr="00180B29" w:rsidRDefault="00C15853" w:rsidP="00C15853">
            <w:pPr>
              <w:jc w:val="both"/>
              <w:rPr>
                <w:rStyle w:val="FontStyle51"/>
                <w:bCs/>
                <w:sz w:val="24"/>
                <w:szCs w:val="24"/>
                <w:lang w:eastAsia="x-none"/>
              </w:rPr>
            </w:pPr>
            <w:r w:rsidRPr="00180B29">
              <w:rPr>
                <w:rStyle w:val="FontStyle51"/>
                <w:bCs/>
                <w:sz w:val="24"/>
                <w:szCs w:val="24"/>
              </w:rPr>
              <w:t>Уязвимые группы населения. Этические риски при проведения исследований эмбриона. Этические риски исследований с участием детей.</w:t>
            </w:r>
            <w:r w:rsidRPr="00180B29">
              <w:rPr>
                <w:rStyle w:val="FontStyle51"/>
                <w:bCs/>
                <w:sz w:val="24"/>
                <w:szCs w:val="24"/>
                <w:lang w:eastAsia="x-none"/>
              </w:rPr>
              <w:t xml:space="preserve"> Типы стволовых клеток по происхождению и этические риски исследований и применений. Риск иммунологической несовместимость клеток, пересаживаемых реципиенту.</w:t>
            </w:r>
          </w:p>
          <w:p w14:paraId="5FADD213" w14:textId="44F7E983" w:rsidR="00C15853" w:rsidRPr="00180B29" w:rsidRDefault="00C15853" w:rsidP="00C15853">
            <w:pPr>
              <w:pStyle w:val="a4"/>
              <w:jc w:val="both"/>
              <w:rPr>
                <w:rStyle w:val="FontStyle51"/>
                <w:bCs/>
                <w:sz w:val="24"/>
                <w:szCs w:val="24"/>
              </w:rPr>
            </w:pPr>
          </w:p>
          <w:p w14:paraId="36C871A4" w14:textId="2A61177E" w:rsidR="00C15853" w:rsidRPr="00180B29" w:rsidRDefault="00C15853" w:rsidP="00C15853">
            <w:pPr>
              <w:pStyle w:val="a4"/>
              <w:jc w:val="both"/>
              <w:rPr>
                <w:bCs/>
                <w:sz w:val="24"/>
                <w:szCs w:val="24"/>
                <w:lang w:val="ru-RU"/>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1,2,3,4,5,6,7.</w:t>
            </w:r>
          </w:p>
        </w:tc>
        <w:tc>
          <w:tcPr>
            <w:tcW w:w="1883" w:type="dxa"/>
          </w:tcPr>
          <w:p w14:paraId="7D4496AD" w14:textId="77777777" w:rsidR="00C15853" w:rsidRPr="00180B29" w:rsidRDefault="00C15853" w:rsidP="00C15853">
            <w:r w:rsidRPr="00180B29">
              <w:t>Круглый стол, дискуссия.</w:t>
            </w:r>
          </w:p>
          <w:p w14:paraId="42BC7060" w14:textId="255BCAF4" w:rsidR="00C15853" w:rsidRPr="00774D05" w:rsidRDefault="00774D05" w:rsidP="00C15853">
            <w:pPr>
              <w:pStyle w:val="a4"/>
              <w:jc w:val="left"/>
              <w:rPr>
                <w:bCs/>
                <w:sz w:val="24"/>
                <w:szCs w:val="24"/>
              </w:rPr>
            </w:pPr>
            <w:r w:rsidRPr="006D7AEE">
              <w:rPr>
                <w:sz w:val="24"/>
                <w:szCs w:val="24"/>
              </w:rPr>
              <w:t>Самостоятельная работа</w:t>
            </w:r>
          </w:p>
        </w:tc>
      </w:tr>
      <w:tr w:rsidR="00C15853" w:rsidRPr="00180B29" w14:paraId="1329D23D" w14:textId="77777777" w:rsidTr="00D470AA">
        <w:tc>
          <w:tcPr>
            <w:tcW w:w="2483" w:type="dxa"/>
          </w:tcPr>
          <w:p w14:paraId="039F2C75" w14:textId="39996435" w:rsidR="00C15853" w:rsidRPr="00180B29" w:rsidRDefault="00C15853" w:rsidP="00C15853">
            <w:pPr>
              <w:pStyle w:val="a4"/>
              <w:jc w:val="left"/>
              <w:rPr>
                <w:b/>
                <w:bCs/>
                <w:color w:val="000000"/>
                <w:sz w:val="24"/>
                <w:szCs w:val="24"/>
                <w:lang w:val="ru-RU"/>
              </w:rPr>
            </w:pPr>
            <w:r w:rsidRPr="00180B29">
              <w:rPr>
                <w:rStyle w:val="FontStyle51"/>
                <w:b/>
                <w:sz w:val="24"/>
                <w:szCs w:val="24"/>
              </w:rPr>
              <w:t xml:space="preserve">Тема 8. </w:t>
            </w:r>
            <w:r w:rsidRPr="00180B29">
              <w:rPr>
                <w:rStyle w:val="FontStyle51"/>
                <w:bCs/>
                <w:sz w:val="24"/>
                <w:szCs w:val="24"/>
              </w:rPr>
              <w:t>Этические риски медицинского страхования</w:t>
            </w:r>
            <w:r>
              <w:rPr>
                <w:rStyle w:val="FontStyle51"/>
                <w:bCs/>
                <w:sz w:val="24"/>
                <w:szCs w:val="24"/>
                <w:lang w:val="ru-RU"/>
              </w:rPr>
              <w:t>.</w:t>
            </w:r>
            <w:r w:rsidRPr="00180B29">
              <w:rPr>
                <w:rStyle w:val="FontStyle51"/>
                <w:b/>
                <w:sz w:val="24"/>
                <w:szCs w:val="24"/>
              </w:rPr>
              <w:t xml:space="preserve"> </w:t>
            </w:r>
            <w:r w:rsidRPr="00180B29">
              <w:rPr>
                <w:rStyle w:val="FontStyle51"/>
                <w:bCs/>
                <w:sz w:val="24"/>
                <w:szCs w:val="24"/>
              </w:rPr>
              <w:t>Этические комитеты, этическое консультирование</w:t>
            </w:r>
          </w:p>
        </w:tc>
        <w:tc>
          <w:tcPr>
            <w:tcW w:w="6833" w:type="dxa"/>
          </w:tcPr>
          <w:p w14:paraId="4E99FC5C" w14:textId="53B4DA52" w:rsidR="00C15853" w:rsidRPr="00180B29" w:rsidRDefault="00C15853" w:rsidP="00C15853">
            <w:pPr>
              <w:pStyle w:val="a4"/>
              <w:jc w:val="both"/>
              <w:rPr>
                <w:rStyle w:val="FontStyle51"/>
                <w:bCs/>
                <w:sz w:val="24"/>
                <w:szCs w:val="24"/>
              </w:rPr>
            </w:pPr>
            <w:r w:rsidRPr="00180B29">
              <w:rPr>
                <w:rStyle w:val="FontStyle51"/>
                <w:bCs/>
                <w:sz w:val="24"/>
                <w:szCs w:val="24"/>
              </w:rPr>
              <w:t>Проблемы морального риска на рынке здравоохранения. Этический риск медицинского страхования. Различные способы  преодоления проблемы этического риска в сфере медицинского страхования. История развития этических комитетов. Виды этических комитетов. Принципы и особенности работы этических комитетов. Проблемы этических комитетов.</w:t>
            </w:r>
          </w:p>
          <w:p w14:paraId="2FBB930B" w14:textId="04733B41" w:rsidR="00C15853" w:rsidRPr="00180B29" w:rsidRDefault="00C15853" w:rsidP="00C15853">
            <w:pPr>
              <w:pStyle w:val="a4"/>
              <w:jc w:val="both"/>
              <w:rPr>
                <w:rStyle w:val="FontStyle51"/>
                <w:bCs/>
                <w:sz w:val="24"/>
                <w:szCs w:val="24"/>
              </w:rPr>
            </w:pPr>
          </w:p>
          <w:p w14:paraId="0C79441F" w14:textId="4301AA25" w:rsidR="00C15853" w:rsidRPr="00C15853" w:rsidRDefault="00C15853" w:rsidP="00C15853">
            <w:pPr>
              <w:pStyle w:val="a4"/>
              <w:jc w:val="both"/>
              <w:rPr>
                <w:bCs/>
                <w:sz w:val="24"/>
                <w:szCs w:val="24"/>
                <w:lang w:val="ru-RU"/>
              </w:rPr>
            </w:pPr>
            <w:r w:rsidRPr="00180B29">
              <w:rPr>
                <w:b/>
                <w:bCs/>
                <w:sz w:val="24"/>
                <w:szCs w:val="24"/>
              </w:rPr>
              <w:t>Рекомендуемые источники из разделов 8, 9:</w:t>
            </w:r>
            <w:r w:rsidRPr="00180B29">
              <w:rPr>
                <w:bCs/>
                <w:sz w:val="24"/>
                <w:szCs w:val="24"/>
              </w:rPr>
              <w:t xml:space="preserve"> </w:t>
            </w:r>
            <w:r w:rsidRPr="00180B29">
              <w:rPr>
                <w:b/>
                <w:sz w:val="24"/>
                <w:szCs w:val="24"/>
              </w:rPr>
              <w:t>8.</w:t>
            </w:r>
            <w:r w:rsidRPr="00180B29">
              <w:rPr>
                <w:bCs/>
                <w:sz w:val="24"/>
                <w:szCs w:val="24"/>
              </w:rPr>
              <w:t xml:space="preserve"> 1,2,3,4; </w:t>
            </w:r>
            <w:r w:rsidRPr="00180B29">
              <w:rPr>
                <w:b/>
                <w:sz w:val="24"/>
                <w:szCs w:val="24"/>
              </w:rPr>
              <w:t>9.</w:t>
            </w:r>
            <w:r w:rsidRPr="00180B29">
              <w:rPr>
                <w:bCs/>
                <w:sz w:val="24"/>
                <w:szCs w:val="24"/>
              </w:rPr>
              <w:t xml:space="preserve"> 1,2,3,4,</w:t>
            </w:r>
            <w:r>
              <w:rPr>
                <w:bCs/>
                <w:sz w:val="24"/>
                <w:szCs w:val="24"/>
                <w:lang w:val="ru-RU"/>
              </w:rPr>
              <w:t>5</w:t>
            </w:r>
          </w:p>
        </w:tc>
        <w:tc>
          <w:tcPr>
            <w:tcW w:w="1883" w:type="dxa"/>
          </w:tcPr>
          <w:p w14:paraId="244E0132" w14:textId="77777777" w:rsidR="00C15853" w:rsidRPr="00180B29" w:rsidRDefault="00C15853" w:rsidP="00C15853">
            <w:pPr>
              <w:jc w:val="both"/>
            </w:pPr>
            <w:r w:rsidRPr="00180B29">
              <w:lastRenderedPageBreak/>
              <w:t>Опрос, дискуссия, презентации</w:t>
            </w:r>
          </w:p>
          <w:p w14:paraId="4E6FF1DF" w14:textId="77777777" w:rsidR="00C15853" w:rsidRDefault="00C15853" w:rsidP="00C15853">
            <w:pPr>
              <w:pStyle w:val="a4"/>
              <w:jc w:val="left"/>
              <w:rPr>
                <w:sz w:val="24"/>
                <w:szCs w:val="24"/>
                <w:lang w:val="ru-RU"/>
              </w:rPr>
            </w:pPr>
            <w:r w:rsidRPr="00180B29">
              <w:rPr>
                <w:sz w:val="24"/>
                <w:szCs w:val="24"/>
              </w:rPr>
              <w:t>Доклады</w:t>
            </w:r>
            <w:r>
              <w:rPr>
                <w:sz w:val="24"/>
                <w:szCs w:val="24"/>
                <w:lang w:val="ru-RU"/>
              </w:rPr>
              <w:t>.</w:t>
            </w:r>
          </w:p>
          <w:p w14:paraId="233714E8" w14:textId="7B37D8C3" w:rsidR="00C15853" w:rsidRPr="00C15853" w:rsidRDefault="00C15853" w:rsidP="00C15853">
            <w:pPr>
              <w:pStyle w:val="a4"/>
              <w:jc w:val="left"/>
              <w:rPr>
                <w:bCs/>
                <w:sz w:val="24"/>
                <w:szCs w:val="24"/>
                <w:lang w:val="ru-RU"/>
              </w:rPr>
            </w:pPr>
            <w:r>
              <w:rPr>
                <w:sz w:val="24"/>
                <w:szCs w:val="24"/>
                <w:lang w:val="ru-RU"/>
              </w:rPr>
              <w:t>Эссе</w:t>
            </w:r>
          </w:p>
        </w:tc>
      </w:tr>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7FE4749"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698C5C29" w14:textId="77777777" w:rsidR="00180B29" w:rsidRDefault="008E2983" w:rsidP="00BC6151">
      <w:pPr>
        <w:jc w:val="right"/>
        <w:rPr>
          <w:sz w:val="28"/>
          <w:szCs w:val="28"/>
        </w:rPr>
      </w:pPr>
      <w:r>
        <w:rPr>
          <w:sz w:val="28"/>
          <w:szCs w:val="28"/>
        </w:rPr>
        <w:t xml:space="preserve">                                           </w:t>
      </w:r>
    </w:p>
    <w:p w14:paraId="3D0D72EA" w14:textId="77777777" w:rsidR="00180B29" w:rsidRDefault="00180B29" w:rsidP="003A6CF5">
      <w:pPr>
        <w:rPr>
          <w:sz w:val="28"/>
          <w:szCs w:val="28"/>
        </w:rPr>
      </w:pPr>
    </w:p>
    <w:p w14:paraId="035DC218" w14:textId="5D9F22F8" w:rsidR="008E2983" w:rsidRPr="00BC6151" w:rsidRDefault="008E2983" w:rsidP="00BC6151">
      <w:pPr>
        <w:jc w:val="right"/>
        <w:rPr>
          <w:szCs w:val="28"/>
        </w:rPr>
      </w:pPr>
      <w:r>
        <w:rPr>
          <w:sz w:val="28"/>
          <w:szCs w:val="28"/>
        </w:rPr>
        <w:t xml:space="preserve">                                                                         </w:t>
      </w:r>
      <w:r w:rsidRPr="00BC6151">
        <w:rPr>
          <w:szCs w:val="28"/>
        </w:rPr>
        <w:t xml:space="preserve">Таблица </w:t>
      </w:r>
      <w:r w:rsidR="00926F97">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Pr="00180B29" w:rsidRDefault="000A519B" w:rsidP="002305AA">
            <w:pPr>
              <w:jc w:val="both"/>
            </w:pPr>
            <w:r w:rsidRPr="00180B29">
              <w:rPr>
                <w:b/>
              </w:rPr>
              <w:t>Наименование тем (разделов) дисциплины</w:t>
            </w:r>
          </w:p>
        </w:tc>
        <w:tc>
          <w:tcPr>
            <w:tcW w:w="5529" w:type="dxa"/>
          </w:tcPr>
          <w:p w14:paraId="55127D3A" w14:textId="792DBB27" w:rsidR="000A519B" w:rsidRPr="00180B29" w:rsidRDefault="000A519B" w:rsidP="002305AA">
            <w:pPr>
              <w:jc w:val="both"/>
            </w:pPr>
            <w:r w:rsidRPr="00180B29">
              <w:rPr>
                <w:b/>
              </w:rPr>
              <w:t>Перечень вопросов, отводимых на самостоятельное освоение</w:t>
            </w:r>
          </w:p>
        </w:tc>
        <w:tc>
          <w:tcPr>
            <w:tcW w:w="2835" w:type="dxa"/>
          </w:tcPr>
          <w:p w14:paraId="415B0059" w14:textId="597BE79E" w:rsidR="000A519B" w:rsidRPr="00180B29" w:rsidRDefault="000A519B" w:rsidP="002305AA">
            <w:pPr>
              <w:jc w:val="both"/>
            </w:pPr>
            <w:r w:rsidRPr="00180B29">
              <w:rPr>
                <w:b/>
              </w:rPr>
              <w:t>Формы внеаудиторной самостоятельной работы</w:t>
            </w:r>
          </w:p>
        </w:tc>
      </w:tr>
      <w:tr w:rsidR="00D470AA" w14:paraId="0D5C422F" w14:textId="77777777" w:rsidTr="002C0991">
        <w:tc>
          <w:tcPr>
            <w:tcW w:w="2694" w:type="dxa"/>
          </w:tcPr>
          <w:p w14:paraId="55D0BDAA" w14:textId="24F8CB0D" w:rsidR="00D470AA" w:rsidRPr="00180B29" w:rsidRDefault="00D470AA" w:rsidP="00D470AA">
            <w:r w:rsidRPr="00180B29">
              <w:rPr>
                <w:rStyle w:val="FontStyle51"/>
                <w:b/>
                <w:bCs/>
                <w:sz w:val="24"/>
                <w:szCs w:val="24"/>
              </w:rPr>
              <w:t>Тема 1.</w:t>
            </w:r>
            <w:r w:rsidRPr="00180B29">
              <w:rPr>
                <w:rStyle w:val="FontStyle51"/>
                <w:sz w:val="24"/>
                <w:szCs w:val="24"/>
              </w:rPr>
              <w:t xml:space="preserve"> </w:t>
            </w:r>
            <w:r w:rsidR="00C15853" w:rsidRPr="00AE5D79">
              <w:rPr>
                <w:rStyle w:val="FontStyle51"/>
                <w:sz w:val="24"/>
                <w:szCs w:val="24"/>
              </w:rPr>
              <w:t xml:space="preserve">Природа понятия </w:t>
            </w:r>
            <w:r w:rsidR="00C15853">
              <w:rPr>
                <w:rStyle w:val="FontStyle51"/>
                <w:sz w:val="24"/>
                <w:szCs w:val="24"/>
              </w:rPr>
              <w:t xml:space="preserve">этическая экспертиза и </w:t>
            </w:r>
            <w:r w:rsidR="00C15853" w:rsidRPr="00AE5D79">
              <w:rPr>
                <w:rStyle w:val="FontStyle51"/>
                <w:sz w:val="24"/>
                <w:szCs w:val="24"/>
              </w:rPr>
              <w:t>этический риск</w:t>
            </w:r>
          </w:p>
        </w:tc>
        <w:tc>
          <w:tcPr>
            <w:tcW w:w="5529" w:type="dxa"/>
          </w:tcPr>
          <w:p w14:paraId="440908CF" w14:textId="238FD6E8" w:rsidR="00D470AA" w:rsidRPr="00180B29" w:rsidRDefault="00D470AA" w:rsidP="00D470AA">
            <w:pPr>
              <w:jc w:val="both"/>
            </w:pPr>
            <w:r w:rsidRPr="00180B29">
              <w:rPr>
                <w:color w:val="000000"/>
              </w:rPr>
              <w:t xml:space="preserve">Этический риск со скрытой информацией в биомедицине. Механизм борьбы с этическим риском в биомедицине. Э. Агацци -  риск как </w:t>
            </w:r>
            <w:r w:rsidR="00C15853" w:rsidRPr="00180B29">
              <w:rPr>
                <w:rStyle w:val="FontStyle51"/>
                <w:bCs/>
                <w:sz w:val="24"/>
                <w:szCs w:val="24"/>
                <w:lang w:eastAsia="x-none"/>
              </w:rPr>
              <w:t xml:space="preserve">Перспективы риска. Моральные субъекты или агенты риска в биомедицине. Основные подходы к изучению риска в биомедицине. Физикалистская интерпретация риска. Прагматическая интерпретация риска. </w:t>
            </w:r>
            <w:r w:rsidRPr="00180B29">
              <w:rPr>
                <w:color w:val="000000"/>
              </w:rPr>
              <w:t>фундаментальный атрибут человеческой природы.</w:t>
            </w:r>
          </w:p>
        </w:tc>
        <w:tc>
          <w:tcPr>
            <w:tcW w:w="2835" w:type="dxa"/>
          </w:tcPr>
          <w:p w14:paraId="3848271A" w14:textId="77777777" w:rsidR="00D470AA" w:rsidRPr="00180B29" w:rsidRDefault="00D470AA" w:rsidP="00D470AA">
            <w:r w:rsidRPr="00180B29">
              <w:t>Работа с учебной и научно-методической литературой.</w:t>
            </w:r>
          </w:p>
          <w:p w14:paraId="4310E663" w14:textId="77777777" w:rsidR="00D470AA" w:rsidRPr="00180B29" w:rsidRDefault="00D470AA" w:rsidP="00D470AA">
            <w:r w:rsidRPr="00180B29">
              <w:t>Изучение теоретического материала.</w:t>
            </w:r>
          </w:p>
          <w:p w14:paraId="29A3D62D" w14:textId="7A634AEA" w:rsidR="00D470AA" w:rsidRPr="00180B29" w:rsidRDefault="00D470AA" w:rsidP="00D470AA">
            <w:pPr>
              <w:jc w:val="both"/>
            </w:pPr>
            <w:r w:rsidRPr="00180B29">
              <w:t>Подготовка к практическим занятиям.</w:t>
            </w:r>
          </w:p>
        </w:tc>
      </w:tr>
      <w:tr w:rsidR="00D470AA" w14:paraId="7C5337A5" w14:textId="77777777" w:rsidTr="002C0991">
        <w:tc>
          <w:tcPr>
            <w:tcW w:w="2694" w:type="dxa"/>
          </w:tcPr>
          <w:p w14:paraId="64ACDD40" w14:textId="4B4CE198"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C15853">
              <w:rPr>
                <w:rStyle w:val="FontStyle51"/>
                <w:b/>
                <w:sz w:val="24"/>
                <w:szCs w:val="24"/>
                <w:lang w:val="ru-RU"/>
              </w:rPr>
              <w:t>2</w:t>
            </w:r>
            <w:r w:rsidRPr="00180B29">
              <w:rPr>
                <w:rStyle w:val="FontStyle51"/>
                <w:b/>
                <w:sz w:val="24"/>
                <w:szCs w:val="24"/>
              </w:rPr>
              <w:t xml:space="preserve">. </w:t>
            </w:r>
            <w:r w:rsidRPr="00180B29">
              <w:rPr>
                <w:rStyle w:val="FontStyle51"/>
                <w:bCs/>
                <w:sz w:val="24"/>
                <w:szCs w:val="24"/>
              </w:rPr>
              <w:t>Основания профессиональных обязательств в медицине</w:t>
            </w:r>
          </w:p>
        </w:tc>
        <w:tc>
          <w:tcPr>
            <w:tcW w:w="5529" w:type="dxa"/>
          </w:tcPr>
          <w:p w14:paraId="56B0CED8" w14:textId="1635E143" w:rsidR="00D470AA" w:rsidRPr="00180B29" w:rsidRDefault="00D470AA" w:rsidP="00D470AA">
            <w:pPr>
              <w:pStyle w:val="Style19"/>
              <w:widowControl/>
              <w:spacing w:before="226"/>
              <w:jc w:val="both"/>
              <w:rPr>
                <w:lang w:eastAsia="x-none"/>
              </w:rPr>
            </w:pPr>
            <w:r w:rsidRPr="00180B29">
              <w:rPr>
                <w:rStyle w:val="FontStyle51"/>
                <w:bCs/>
                <w:sz w:val="24"/>
                <w:szCs w:val="24"/>
                <w:lang w:eastAsia="x-none"/>
              </w:rPr>
              <w:t>Основные принципы биоэтики как основания профессиональной ответственности в медицине. Критерии биомедицинской этики. Основные подходы биомедицинской этики. Медицина как наука и этика науки. Исторические и логические модели биомедицинской этики.</w:t>
            </w:r>
          </w:p>
        </w:tc>
        <w:tc>
          <w:tcPr>
            <w:tcW w:w="2835" w:type="dxa"/>
          </w:tcPr>
          <w:p w14:paraId="60314957" w14:textId="77777777" w:rsidR="00D470AA" w:rsidRPr="00180B29" w:rsidRDefault="00D470AA" w:rsidP="00D470AA">
            <w:r w:rsidRPr="00180B29">
              <w:t>Работа с учебной и научно-методической литературой.</w:t>
            </w:r>
          </w:p>
          <w:p w14:paraId="5DD7818B" w14:textId="77777777" w:rsidR="00D470AA" w:rsidRPr="00180B29" w:rsidRDefault="00D470AA" w:rsidP="00D470AA">
            <w:r w:rsidRPr="00180B29">
              <w:t>Изучение теоретического материала.</w:t>
            </w:r>
          </w:p>
          <w:p w14:paraId="57FC1234" w14:textId="2F91A3C3" w:rsidR="00D470AA" w:rsidRPr="00180B29" w:rsidRDefault="00D470AA" w:rsidP="00D470AA">
            <w:pPr>
              <w:jc w:val="both"/>
            </w:pPr>
            <w:r w:rsidRPr="00180B29">
              <w:t>Подготовка к практическим занятиям.</w:t>
            </w:r>
          </w:p>
        </w:tc>
      </w:tr>
      <w:tr w:rsidR="00D470AA" w14:paraId="165EA325" w14:textId="77777777" w:rsidTr="002C0991">
        <w:tc>
          <w:tcPr>
            <w:tcW w:w="2694" w:type="dxa"/>
          </w:tcPr>
          <w:p w14:paraId="49DA53D1" w14:textId="02600B9D"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C15853">
              <w:rPr>
                <w:rStyle w:val="FontStyle51"/>
                <w:b/>
                <w:sz w:val="24"/>
                <w:szCs w:val="24"/>
                <w:lang w:val="ru-RU"/>
              </w:rPr>
              <w:t>3</w:t>
            </w:r>
            <w:r w:rsidRPr="00180B29">
              <w:rPr>
                <w:rStyle w:val="FontStyle51"/>
                <w:b/>
                <w:sz w:val="24"/>
                <w:szCs w:val="24"/>
              </w:rPr>
              <w:t xml:space="preserve">. </w:t>
            </w:r>
            <w:r w:rsidRPr="00180B29">
              <w:rPr>
                <w:rStyle w:val="FontStyle51"/>
                <w:bCs/>
                <w:sz w:val="24"/>
                <w:szCs w:val="24"/>
              </w:rPr>
              <w:t>Этическая экспертиза в современной биомедицине</w:t>
            </w:r>
            <w:r w:rsidRPr="00180B29">
              <w:rPr>
                <w:rStyle w:val="FontStyle51"/>
                <w:b/>
                <w:sz w:val="24"/>
                <w:szCs w:val="24"/>
              </w:rPr>
              <w:t xml:space="preserve"> </w:t>
            </w:r>
          </w:p>
        </w:tc>
        <w:tc>
          <w:tcPr>
            <w:tcW w:w="5529" w:type="dxa"/>
          </w:tcPr>
          <w:p w14:paraId="57CE595B" w14:textId="7056DCD8" w:rsidR="00D470AA" w:rsidRPr="00180B29" w:rsidRDefault="00D470AA" w:rsidP="00D470AA">
            <w:pPr>
              <w:pStyle w:val="Style19"/>
              <w:widowControl/>
              <w:spacing w:before="226"/>
              <w:jc w:val="both"/>
              <w:rPr>
                <w:bCs/>
                <w:lang w:eastAsia="x-none"/>
              </w:rPr>
            </w:pPr>
            <w:r w:rsidRPr="00180B29">
              <w:rPr>
                <w:rStyle w:val="FontStyle51"/>
                <w:bCs/>
                <w:sz w:val="24"/>
                <w:szCs w:val="24"/>
                <w:lang w:eastAsia="x-none"/>
              </w:rPr>
              <w:t xml:space="preserve">Специфика этической экспертизы в биомедицине. Этическая экспертиза в России.   Основные принципы этической оценки исследований на людях. </w:t>
            </w:r>
            <w:r w:rsidR="00C15853" w:rsidRPr="00180B29">
              <w:rPr>
                <w:rStyle w:val="FontStyle51"/>
                <w:bCs/>
                <w:sz w:val="24"/>
                <w:szCs w:val="24"/>
                <w:lang w:eastAsia="x-none"/>
              </w:rPr>
              <w:t>Геномика в персонализированной медицине. Этические риски персонализированной медицины связанные фармакогеномикой.</w:t>
            </w:r>
          </w:p>
        </w:tc>
        <w:tc>
          <w:tcPr>
            <w:tcW w:w="2835" w:type="dxa"/>
          </w:tcPr>
          <w:p w14:paraId="1BC8F7B5" w14:textId="77777777" w:rsidR="00D470AA" w:rsidRPr="00180B29" w:rsidRDefault="00D470AA" w:rsidP="00D470AA">
            <w:r w:rsidRPr="00180B29">
              <w:t>Работа с учебной и научно-методической литературой.</w:t>
            </w:r>
          </w:p>
          <w:p w14:paraId="07D38B46" w14:textId="77777777" w:rsidR="00D470AA" w:rsidRPr="00180B29" w:rsidRDefault="00D470AA" w:rsidP="00D470AA">
            <w:r w:rsidRPr="00180B29">
              <w:t>Изучение теоретического материала.</w:t>
            </w:r>
          </w:p>
          <w:p w14:paraId="2246EF7F" w14:textId="5992B436" w:rsidR="00D470AA" w:rsidRPr="00180B29" w:rsidRDefault="00D470AA" w:rsidP="00D470AA">
            <w:pPr>
              <w:jc w:val="both"/>
            </w:pPr>
            <w:r w:rsidRPr="00180B29">
              <w:t>Подготовка к практическим занятиям.</w:t>
            </w:r>
          </w:p>
        </w:tc>
      </w:tr>
      <w:tr w:rsidR="00D470AA" w14:paraId="478966BC" w14:textId="77777777" w:rsidTr="002C0991">
        <w:tc>
          <w:tcPr>
            <w:tcW w:w="2694" w:type="dxa"/>
          </w:tcPr>
          <w:p w14:paraId="5C230307" w14:textId="54E2ABF1" w:rsidR="00D470AA" w:rsidRPr="00180B29" w:rsidRDefault="00D470AA" w:rsidP="00D470AA">
            <w:pPr>
              <w:pStyle w:val="a4"/>
              <w:jc w:val="left"/>
              <w:rPr>
                <w:b/>
                <w:bCs/>
                <w:color w:val="000000"/>
                <w:sz w:val="24"/>
                <w:szCs w:val="24"/>
                <w:lang w:val="ru-RU"/>
              </w:rPr>
            </w:pPr>
            <w:r w:rsidRPr="00180B29">
              <w:rPr>
                <w:rStyle w:val="FontStyle51"/>
                <w:b/>
                <w:sz w:val="24"/>
                <w:szCs w:val="24"/>
              </w:rPr>
              <w:t xml:space="preserve">Тема </w:t>
            </w:r>
            <w:r w:rsidR="00C15853">
              <w:rPr>
                <w:rStyle w:val="FontStyle51"/>
                <w:b/>
                <w:sz w:val="24"/>
                <w:szCs w:val="24"/>
                <w:lang w:val="ru-RU"/>
              </w:rPr>
              <w:t>4</w:t>
            </w:r>
            <w:r w:rsidRPr="00180B29">
              <w:rPr>
                <w:rStyle w:val="FontStyle51"/>
                <w:b/>
                <w:sz w:val="24"/>
                <w:szCs w:val="24"/>
              </w:rPr>
              <w:t xml:space="preserve">. </w:t>
            </w:r>
            <w:r w:rsidR="00C15853" w:rsidRPr="00115F74">
              <w:rPr>
                <w:rStyle w:val="FontStyle51"/>
                <w:sz w:val="24"/>
                <w:szCs w:val="24"/>
              </w:rPr>
              <w:t>Этическая экспертиза в ге</w:t>
            </w:r>
            <w:r w:rsidR="00C15853">
              <w:rPr>
                <w:rStyle w:val="FontStyle51"/>
                <w:sz w:val="24"/>
                <w:szCs w:val="24"/>
              </w:rPr>
              <w:t>н</w:t>
            </w:r>
            <w:r w:rsidR="00C15853" w:rsidRPr="00115F74">
              <w:rPr>
                <w:rStyle w:val="FontStyle51"/>
                <w:sz w:val="24"/>
                <w:szCs w:val="24"/>
              </w:rPr>
              <w:t>омной медицине и связанные с ними этические риски</w:t>
            </w:r>
          </w:p>
        </w:tc>
        <w:tc>
          <w:tcPr>
            <w:tcW w:w="5529" w:type="dxa"/>
          </w:tcPr>
          <w:p w14:paraId="46380C84" w14:textId="35A36A43" w:rsidR="00D470AA" w:rsidRPr="00180B29" w:rsidRDefault="00D470AA" w:rsidP="00D470AA">
            <w:pPr>
              <w:pStyle w:val="Style19"/>
              <w:widowControl/>
              <w:spacing w:before="226"/>
              <w:jc w:val="both"/>
              <w:rPr>
                <w:lang w:eastAsia="x-none"/>
              </w:rPr>
            </w:pPr>
            <w:r w:rsidRPr="00180B29">
              <w:rPr>
                <w:rStyle w:val="FontStyle51"/>
                <w:bCs/>
                <w:sz w:val="24"/>
                <w:szCs w:val="24"/>
                <w:lang w:eastAsia="x-none"/>
              </w:rPr>
              <w:t>Может ли генетическое тестирование населения стать основанием классификации групп населения и ограничения властями свобод «неблагополучных» людей? Этический риск генетической паспортизации.</w:t>
            </w:r>
          </w:p>
        </w:tc>
        <w:tc>
          <w:tcPr>
            <w:tcW w:w="2835" w:type="dxa"/>
          </w:tcPr>
          <w:p w14:paraId="6521979D" w14:textId="77777777" w:rsidR="00D470AA" w:rsidRPr="00180B29" w:rsidRDefault="00D470AA" w:rsidP="00D470AA">
            <w:r w:rsidRPr="00180B29">
              <w:t>Работа с учебной и научно-методической литературой.</w:t>
            </w:r>
          </w:p>
          <w:p w14:paraId="54C25A25" w14:textId="77777777" w:rsidR="00D470AA" w:rsidRPr="00180B29" w:rsidRDefault="00D470AA" w:rsidP="00D470AA">
            <w:r w:rsidRPr="00180B29">
              <w:t>Изучение теоретического материала.</w:t>
            </w:r>
          </w:p>
          <w:p w14:paraId="6F451026" w14:textId="3F091DCD" w:rsidR="00D470AA" w:rsidRPr="00180B29" w:rsidRDefault="00D470AA" w:rsidP="00D470AA">
            <w:pPr>
              <w:jc w:val="both"/>
            </w:pPr>
            <w:r w:rsidRPr="00180B29">
              <w:t>Подготовка к практическим занятиям.</w:t>
            </w:r>
          </w:p>
        </w:tc>
      </w:tr>
      <w:tr w:rsidR="00D470AA" w14:paraId="49F3F9C1" w14:textId="77777777" w:rsidTr="002C0991">
        <w:tc>
          <w:tcPr>
            <w:tcW w:w="2694" w:type="dxa"/>
          </w:tcPr>
          <w:p w14:paraId="14899627" w14:textId="5422C7DC" w:rsidR="00C15853" w:rsidRPr="00115F74" w:rsidRDefault="00D470AA" w:rsidP="00C15853">
            <w:pPr>
              <w:pStyle w:val="Style19"/>
              <w:widowControl/>
              <w:spacing w:before="226"/>
              <w:jc w:val="left"/>
              <w:rPr>
                <w:rStyle w:val="FontStyle51"/>
                <w:sz w:val="24"/>
                <w:szCs w:val="24"/>
                <w:lang w:eastAsia="x-none"/>
              </w:rPr>
            </w:pPr>
            <w:r w:rsidRPr="00180B29">
              <w:rPr>
                <w:rStyle w:val="FontStyle51"/>
                <w:b/>
                <w:sz w:val="24"/>
                <w:szCs w:val="24"/>
              </w:rPr>
              <w:t xml:space="preserve">Тема </w:t>
            </w:r>
            <w:r w:rsidR="00C15853">
              <w:rPr>
                <w:rStyle w:val="FontStyle51"/>
                <w:b/>
                <w:sz w:val="24"/>
                <w:szCs w:val="24"/>
              </w:rPr>
              <w:t>5</w:t>
            </w:r>
            <w:r w:rsidRPr="00180B29">
              <w:rPr>
                <w:rStyle w:val="FontStyle51"/>
                <w:b/>
                <w:sz w:val="24"/>
                <w:szCs w:val="24"/>
              </w:rPr>
              <w:t xml:space="preserve">. </w:t>
            </w:r>
            <w:r w:rsidR="00C15853" w:rsidRPr="00115F74">
              <w:rPr>
                <w:rStyle w:val="FontStyle51"/>
                <w:sz w:val="24"/>
                <w:szCs w:val="24"/>
                <w:lang w:eastAsia="x-none"/>
              </w:rPr>
              <w:t>Этическая экспертиза в психиатрической практике и этические риски</w:t>
            </w:r>
          </w:p>
          <w:p w14:paraId="1387D247" w14:textId="7D520033" w:rsidR="00D470AA" w:rsidRPr="00180B29" w:rsidRDefault="00D470AA" w:rsidP="00D470AA">
            <w:pPr>
              <w:pStyle w:val="a4"/>
              <w:jc w:val="left"/>
              <w:rPr>
                <w:b/>
                <w:bCs/>
                <w:color w:val="000000"/>
                <w:sz w:val="24"/>
                <w:szCs w:val="24"/>
                <w:lang w:val="ru-RU"/>
              </w:rPr>
            </w:pPr>
          </w:p>
        </w:tc>
        <w:tc>
          <w:tcPr>
            <w:tcW w:w="5529" w:type="dxa"/>
          </w:tcPr>
          <w:p w14:paraId="5C9A9E1F" w14:textId="1BCAD730" w:rsidR="00D470AA" w:rsidRPr="00180B29" w:rsidRDefault="00D470AA" w:rsidP="00D470AA">
            <w:pPr>
              <w:jc w:val="both"/>
            </w:pPr>
            <w:r w:rsidRPr="00180B29">
              <w:rPr>
                <w:rStyle w:val="FontStyle51"/>
                <w:bCs/>
                <w:sz w:val="24"/>
                <w:szCs w:val="24"/>
                <w:lang w:eastAsia="x-none"/>
              </w:rPr>
              <w:t>Защита конфиденциальности психически больных. Особенности проведения экспериментов на душевнобольных пациентах.</w:t>
            </w:r>
            <w:r w:rsidR="00C15853" w:rsidRPr="00180B29">
              <w:rPr>
                <w:rStyle w:val="FontStyle51"/>
                <w:bCs/>
                <w:sz w:val="24"/>
                <w:szCs w:val="24"/>
                <w:lang w:eastAsia="x-none"/>
              </w:rPr>
              <w:t xml:space="preserve"> Взаимосвязь проблем суицида и эвтаназии в современном обществе. Этический рис при дистаназии.</w:t>
            </w:r>
          </w:p>
        </w:tc>
        <w:tc>
          <w:tcPr>
            <w:tcW w:w="2835" w:type="dxa"/>
          </w:tcPr>
          <w:p w14:paraId="023212A0" w14:textId="77777777" w:rsidR="00D470AA" w:rsidRPr="00180B29" w:rsidRDefault="00D470AA" w:rsidP="00D470AA">
            <w:r w:rsidRPr="00180B29">
              <w:t>Работа с учебной и научно-методической литературой.</w:t>
            </w:r>
          </w:p>
          <w:p w14:paraId="5601411E" w14:textId="77777777" w:rsidR="00D470AA" w:rsidRPr="00180B29" w:rsidRDefault="00D470AA" w:rsidP="00D470AA">
            <w:r w:rsidRPr="00180B29">
              <w:t>Изучение теоретического материала.</w:t>
            </w:r>
          </w:p>
          <w:p w14:paraId="32B0F6AC" w14:textId="092C0732" w:rsidR="00D470AA" w:rsidRPr="00180B29" w:rsidRDefault="00D470AA" w:rsidP="00D470AA">
            <w:pPr>
              <w:jc w:val="both"/>
            </w:pPr>
            <w:r w:rsidRPr="00180B29">
              <w:t>Подготовка к практическим занятиям.</w:t>
            </w:r>
          </w:p>
        </w:tc>
      </w:tr>
      <w:tr w:rsidR="00D470AA" w14:paraId="0E0103A2" w14:textId="77777777" w:rsidTr="002C0991">
        <w:tc>
          <w:tcPr>
            <w:tcW w:w="2694" w:type="dxa"/>
          </w:tcPr>
          <w:p w14:paraId="52A6CDDD" w14:textId="0038D20C" w:rsidR="00D470AA" w:rsidRPr="00180B29" w:rsidRDefault="00D470AA" w:rsidP="00D470AA">
            <w:pPr>
              <w:pStyle w:val="a4"/>
              <w:jc w:val="left"/>
              <w:rPr>
                <w:b/>
                <w:bCs/>
                <w:color w:val="000000"/>
                <w:sz w:val="24"/>
                <w:szCs w:val="24"/>
                <w:lang w:val="ru-RU"/>
              </w:rPr>
            </w:pPr>
            <w:r w:rsidRPr="00180B29">
              <w:rPr>
                <w:rStyle w:val="FontStyle51"/>
                <w:b/>
                <w:sz w:val="24"/>
                <w:szCs w:val="24"/>
              </w:rPr>
              <w:lastRenderedPageBreak/>
              <w:t xml:space="preserve">Тема </w:t>
            </w:r>
            <w:r w:rsidR="00C15853">
              <w:rPr>
                <w:rStyle w:val="FontStyle51"/>
                <w:b/>
                <w:sz w:val="24"/>
                <w:szCs w:val="24"/>
                <w:lang w:val="ru-RU"/>
              </w:rPr>
              <w:t>6</w:t>
            </w:r>
            <w:r w:rsidRPr="00180B29">
              <w:rPr>
                <w:rStyle w:val="FontStyle51"/>
                <w:b/>
                <w:sz w:val="24"/>
                <w:szCs w:val="24"/>
              </w:rPr>
              <w:t xml:space="preserve">. </w:t>
            </w:r>
            <w:r w:rsidR="00C15853" w:rsidRPr="00AE5D79">
              <w:rPr>
                <w:rStyle w:val="FontStyle51"/>
                <w:sz w:val="24"/>
                <w:szCs w:val="24"/>
              </w:rPr>
              <w:t>Работа с ВИЧ-инфицированными больными и этические риски в эпидемиологии</w:t>
            </w:r>
            <w:r w:rsidR="00C15853">
              <w:rPr>
                <w:rStyle w:val="FontStyle51"/>
                <w:sz w:val="24"/>
                <w:szCs w:val="24"/>
              </w:rPr>
              <w:t>.</w:t>
            </w:r>
            <w:r w:rsidR="00C15853" w:rsidRPr="00AE5D79">
              <w:rPr>
                <w:rStyle w:val="FontStyle51"/>
                <w:sz w:val="24"/>
                <w:szCs w:val="24"/>
              </w:rPr>
              <w:t xml:space="preserve"> Онкология и рак актуальные проблемы современных медицинских исследований</w:t>
            </w:r>
          </w:p>
        </w:tc>
        <w:tc>
          <w:tcPr>
            <w:tcW w:w="5529" w:type="dxa"/>
          </w:tcPr>
          <w:p w14:paraId="643478EA" w14:textId="558C7FA9" w:rsidR="00D470AA" w:rsidRPr="00180B29" w:rsidRDefault="00D470AA" w:rsidP="00D470AA">
            <w:pPr>
              <w:pStyle w:val="Style19"/>
              <w:widowControl/>
              <w:spacing w:before="226"/>
              <w:jc w:val="both"/>
              <w:rPr>
                <w:b/>
                <w:lang w:eastAsia="x-none"/>
              </w:rPr>
            </w:pPr>
            <w:r w:rsidRPr="00180B29">
              <w:rPr>
                <w:rStyle w:val="FontStyle51"/>
                <w:bCs/>
                <w:sz w:val="24"/>
                <w:szCs w:val="24"/>
                <w:lang w:eastAsia="x-none"/>
              </w:rPr>
              <w:t>Важность общественного здоровья. Этические риски при борьбе с эпидемией. Вопрос о дискриминации ВИЧ-инфицированных. Конфиденциальность информации о инфецированных.</w:t>
            </w:r>
            <w:r w:rsidR="00C15853" w:rsidRPr="00180B29">
              <w:rPr>
                <w:rStyle w:val="FontStyle51"/>
                <w:bCs/>
                <w:sz w:val="24"/>
                <w:szCs w:val="24"/>
                <w:lang w:eastAsia="x-none"/>
              </w:rPr>
              <w:t xml:space="preserve"> Этический риск врача при информировании пациента о заболевании при онкологии. «Благонамеренная ложь» в отношении онкобольного. Взаимоотношения провизора как медицинского и коммерческого работника и пациента. Этические риски в фармацевтике.</w:t>
            </w:r>
          </w:p>
        </w:tc>
        <w:tc>
          <w:tcPr>
            <w:tcW w:w="2835" w:type="dxa"/>
          </w:tcPr>
          <w:p w14:paraId="3A92A17A" w14:textId="77777777" w:rsidR="00D470AA" w:rsidRPr="00180B29" w:rsidRDefault="00D470AA" w:rsidP="00D470AA">
            <w:r w:rsidRPr="00180B29">
              <w:t>Работа с учебной и научно-методической литературой.</w:t>
            </w:r>
          </w:p>
          <w:p w14:paraId="2649999E" w14:textId="77777777" w:rsidR="00D470AA" w:rsidRPr="00180B29" w:rsidRDefault="00D470AA" w:rsidP="00D470AA">
            <w:r w:rsidRPr="00180B29">
              <w:t>Изучение теоретического материала.</w:t>
            </w:r>
          </w:p>
          <w:p w14:paraId="4C0F9CD9" w14:textId="70970322" w:rsidR="00D470AA" w:rsidRPr="00180B29" w:rsidRDefault="00D470AA" w:rsidP="00D470AA">
            <w:pPr>
              <w:jc w:val="both"/>
            </w:pPr>
            <w:r w:rsidRPr="00180B29">
              <w:t>Подготовка к практическим занятиям.</w:t>
            </w:r>
          </w:p>
        </w:tc>
      </w:tr>
      <w:tr w:rsidR="00D470AA" w14:paraId="254E3CC9" w14:textId="77777777" w:rsidTr="002C0991">
        <w:tc>
          <w:tcPr>
            <w:tcW w:w="2694" w:type="dxa"/>
          </w:tcPr>
          <w:p w14:paraId="7FBE3799" w14:textId="4E577191" w:rsidR="00D470AA" w:rsidRPr="006D7AEE" w:rsidRDefault="00D470AA" w:rsidP="00D470AA">
            <w:pPr>
              <w:pStyle w:val="a4"/>
              <w:jc w:val="left"/>
              <w:rPr>
                <w:b/>
                <w:bCs/>
                <w:sz w:val="24"/>
                <w:szCs w:val="24"/>
                <w:lang w:val="ru-RU"/>
              </w:rPr>
            </w:pPr>
            <w:r w:rsidRPr="006D7AEE">
              <w:rPr>
                <w:rStyle w:val="FontStyle51"/>
                <w:b/>
                <w:sz w:val="24"/>
                <w:szCs w:val="24"/>
              </w:rPr>
              <w:t xml:space="preserve">Тема </w:t>
            </w:r>
            <w:r w:rsidR="00774D05" w:rsidRPr="006D7AEE">
              <w:rPr>
                <w:rStyle w:val="FontStyle51"/>
                <w:b/>
                <w:sz w:val="24"/>
                <w:szCs w:val="24"/>
                <w:lang w:val="ru-RU"/>
              </w:rPr>
              <w:t>7</w:t>
            </w:r>
            <w:r w:rsidRPr="006D7AEE">
              <w:rPr>
                <w:rStyle w:val="FontStyle51"/>
                <w:b/>
                <w:sz w:val="24"/>
                <w:szCs w:val="24"/>
              </w:rPr>
              <w:t xml:space="preserve">. </w:t>
            </w:r>
            <w:r w:rsidRPr="006D7AEE">
              <w:rPr>
                <w:rStyle w:val="FontStyle51"/>
                <w:bCs/>
                <w:sz w:val="24"/>
                <w:szCs w:val="24"/>
              </w:rPr>
              <w:t>Этические риски биомедицинских исследований на особо уязвимых группах населения</w:t>
            </w:r>
            <w:r w:rsidR="00C15853" w:rsidRPr="006D7AEE">
              <w:rPr>
                <w:rStyle w:val="FontStyle51"/>
                <w:bCs/>
                <w:sz w:val="24"/>
                <w:szCs w:val="24"/>
                <w:lang w:val="ru-RU"/>
              </w:rPr>
              <w:t>.</w:t>
            </w:r>
            <w:r w:rsidR="00C15853" w:rsidRPr="006D7AEE">
              <w:rPr>
                <w:rStyle w:val="FontStyle51"/>
                <w:bCs/>
                <w:sz w:val="24"/>
                <w:szCs w:val="24"/>
              </w:rPr>
              <w:t xml:space="preserve"> Этические риски исследований и применения стволовых клеток</w:t>
            </w:r>
          </w:p>
        </w:tc>
        <w:tc>
          <w:tcPr>
            <w:tcW w:w="5529" w:type="dxa"/>
          </w:tcPr>
          <w:p w14:paraId="3F67ED6E" w14:textId="55B08768" w:rsidR="00D470AA" w:rsidRPr="00180B29" w:rsidRDefault="00D470AA" w:rsidP="00D470AA">
            <w:pPr>
              <w:pStyle w:val="ab"/>
              <w:jc w:val="both"/>
            </w:pPr>
            <w:r w:rsidRPr="00180B29">
              <w:rPr>
                <w:rStyle w:val="FontStyle51"/>
                <w:bCs/>
                <w:sz w:val="24"/>
                <w:szCs w:val="24"/>
                <w:lang w:eastAsia="x-none"/>
              </w:rPr>
              <w:t xml:space="preserve">Исследования на представителях этнических меньшинств. Исследования биоэквивалентности на добровольцах. </w:t>
            </w:r>
            <w:r w:rsidRPr="00411BAD">
              <w:rPr>
                <w:rStyle w:val="FontStyle51"/>
                <w:bCs/>
                <w:sz w:val="24"/>
                <w:szCs w:val="24"/>
                <w:lang w:eastAsia="x-none"/>
              </w:rPr>
              <w:t>Исследования на людях с нарушениями психики и органов чувств</w:t>
            </w:r>
            <w:r w:rsidRPr="00180B29">
              <w:t xml:space="preserve">. </w:t>
            </w:r>
            <w:r w:rsidRPr="00180B29">
              <w:rPr>
                <w:rStyle w:val="FontStyle51"/>
                <w:bCs/>
                <w:sz w:val="24"/>
                <w:szCs w:val="24"/>
                <w:lang w:eastAsia="x-none"/>
              </w:rPr>
              <w:t>Исследования на пожилых людях.</w:t>
            </w:r>
            <w:r w:rsidRPr="00180B29">
              <w:t xml:space="preserve"> </w:t>
            </w:r>
            <w:r w:rsidR="00C15853" w:rsidRPr="00180B29">
              <w:rPr>
                <w:rStyle w:val="FontStyle51"/>
                <w:bCs/>
                <w:sz w:val="24"/>
                <w:szCs w:val="24"/>
                <w:lang w:eastAsia="x-none"/>
              </w:rPr>
              <w:t>Стволовые клетки - перспективное направление развития медицины XXI века или недобросовестная псевдонаучная реклама. Региональные особенности этических рисков применения стволовых клеток.</w:t>
            </w:r>
          </w:p>
        </w:tc>
        <w:tc>
          <w:tcPr>
            <w:tcW w:w="2835" w:type="dxa"/>
          </w:tcPr>
          <w:p w14:paraId="77FE5CA5" w14:textId="77777777" w:rsidR="00D470AA" w:rsidRPr="00180B29" w:rsidRDefault="00D470AA" w:rsidP="00D470AA">
            <w:r w:rsidRPr="00180B29">
              <w:t>Работа с учебной и научно-методической литературой.</w:t>
            </w:r>
          </w:p>
          <w:p w14:paraId="743511E9" w14:textId="77777777" w:rsidR="00D470AA" w:rsidRPr="00180B29" w:rsidRDefault="00D470AA" w:rsidP="00D470AA">
            <w:r w:rsidRPr="00180B29">
              <w:t>Изучение теоретического материала.</w:t>
            </w:r>
          </w:p>
          <w:p w14:paraId="110C70C0" w14:textId="32FD0E1B" w:rsidR="00D470AA" w:rsidRPr="00180B29" w:rsidRDefault="00D470AA" w:rsidP="00D470AA">
            <w:pPr>
              <w:jc w:val="both"/>
            </w:pPr>
            <w:r w:rsidRPr="00180B29">
              <w:t>Подготовка к практическим занятиям.</w:t>
            </w:r>
          </w:p>
        </w:tc>
      </w:tr>
      <w:tr w:rsidR="00D470AA" w14:paraId="52219F9A" w14:textId="77777777" w:rsidTr="002C0991">
        <w:tc>
          <w:tcPr>
            <w:tcW w:w="2694" w:type="dxa"/>
          </w:tcPr>
          <w:p w14:paraId="7FC3CBAF" w14:textId="0BAC9A7A" w:rsidR="00D470AA" w:rsidRPr="006D7AEE" w:rsidRDefault="00D470AA" w:rsidP="00D470AA">
            <w:pPr>
              <w:pStyle w:val="a4"/>
              <w:jc w:val="left"/>
              <w:rPr>
                <w:b/>
                <w:bCs/>
                <w:sz w:val="24"/>
                <w:szCs w:val="24"/>
                <w:lang w:val="ru-RU"/>
              </w:rPr>
            </w:pPr>
            <w:r w:rsidRPr="006D7AEE">
              <w:rPr>
                <w:rStyle w:val="FontStyle51"/>
                <w:b/>
                <w:sz w:val="24"/>
                <w:szCs w:val="24"/>
              </w:rPr>
              <w:t xml:space="preserve">Тема 8. </w:t>
            </w:r>
            <w:r w:rsidRPr="006D7AEE">
              <w:rPr>
                <w:rStyle w:val="FontStyle51"/>
                <w:bCs/>
                <w:sz w:val="24"/>
                <w:szCs w:val="24"/>
              </w:rPr>
              <w:t>Этические риски медицинского страхования</w:t>
            </w:r>
            <w:r w:rsidR="00C15853" w:rsidRPr="006D7AEE">
              <w:rPr>
                <w:rStyle w:val="FontStyle51"/>
                <w:bCs/>
                <w:sz w:val="24"/>
                <w:szCs w:val="24"/>
                <w:lang w:val="ru-RU"/>
              </w:rPr>
              <w:t>.</w:t>
            </w:r>
            <w:r w:rsidRPr="006D7AEE">
              <w:rPr>
                <w:rStyle w:val="FontStyle51"/>
                <w:b/>
                <w:sz w:val="24"/>
                <w:szCs w:val="24"/>
              </w:rPr>
              <w:t xml:space="preserve"> </w:t>
            </w:r>
            <w:r w:rsidR="00C15853" w:rsidRPr="006D7AEE">
              <w:rPr>
                <w:rStyle w:val="FontStyle51"/>
                <w:bCs/>
                <w:sz w:val="24"/>
                <w:szCs w:val="24"/>
              </w:rPr>
              <w:t>Этические комитеты, этическое консультирование</w:t>
            </w:r>
          </w:p>
        </w:tc>
        <w:tc>
          <w:tcPr>
            <w:tcW w:w="5529" w:type="dxa"/>
          </w:tcPr>
          <w:p w14:paraId="156A054B" w14:textId="308A76D9" w:rsidR="00D470AA" w:rsidRPr="00180B29" w:rsidRDefault="00D470AA" w:rsidP="00D470AA">
            <w:pPr>
              <w:pStyle w:val="Style19"/>
              <w:widowControl/>
              <w:spacing w:before="226"/>
              <w:jc w:val="both"/>
              <w:rPr>
                <w:lang w:eastAsia="x-none"/>
              </w:rPr>
            </w:pPr>
            <w:r w:rsidRPr="00180B29">
              <w:rPr>
                <w:rStyle w:val="FontStyle51"/>
                <w:bCs/>
                <w:sz w:val="24"/>
                <w:szCs w:val="24"/>
                <w:lang w:eastAsia="x-none"/>
              </w:rPr>
              <w:t>Различные способы  преодоления проблемы этического риска в сфере медицинского страхования. Этика использования генетической информации работодателем и страховой компанией.</w:t>
            </w:r>
            <w:r w:rsidR="00C15853" w:rsidRPr="00DF73FA">
              <w:rPr>
                <w:rStyle w:val="FontStyle51"/>
                <w:bCs/>
                <w:sz w:val="24"/>
                <w:szCs w:val="24"/>
                <w:lang w:eastAsia="x-none"/>
              </w:rPr>
              <w:t xml:space="preserve"> Этическое консультирование: модели и подходы</w:t>
            </w:r>
            <w:r w:rsidR="00C15853" w:rsidRPr="00180B29">
              <w:rPr>
                <w:rStyle w:val="FontStyle51"/>
                <w:bCs/>
                <w:sz w:val="24"/>
                <w:szCs w:val="24"/>
                <w:lang w:eastAsia="x-none"/>
              </w:rPr>
              <w:t>. Проблема этической компетентности врачей. Этический консультант как развивающаяся профессия.</w:t>
            </w:r>
          </w:p>
        </w:tc>
        <w:tc>
          <w:tcPr>
            <w:tcW w:w="2835" w:type="dxa"/>
          </w:tcPr>
          <w:p w14:paraId="7ACC0817" w14:textId="77777777" w:rsidR="00D470AA" w:rsidRPr="00180B29" w:rsidRDefault="00D470AA" w:rsidP="00D470AA">
            <w:r w:rsidRPr="00180B29">
              <w:t>Работа с учебной и научно-методической литературой.</w:t>
            </w:r>
          </w:p>
          <w:p w14:paraId="005F426F" w14:textId="77777777" w:rsidR="00D470AA" w:rsidRPr="00180B29" w:rsidRDefault="00D470AA" w:rsidP="00D470AA">
            <w:r w:rsidRPr="00180B29">
              <w:t>Изучение теоретического материала.</w:t>
            </w:r>
          </w:p>
          <w:p w14:paraId="1F59C685" w14:textId="61845B56" w:rsidR="00D470AA" w:rsidRPr="00180B29" w:rsidRDefault="00D470AA" w:rsidP="00D470AA">
            <w:pPr>
              <w:jc w:val="both"/>
            </w:pPr>
            <w:r w:rsidRPr="00180B29">
              <w:t>Подготовка к практическим занятиям.</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242634DA"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C15853">
        <w:rPr>
          <w:b/>
          <w:sz w:val="28"/>
          <w:szCs w:val="28"/>
        </w:rPr>
        <w:t>эс</w:t>
      </w:r>
      <w:r w:rsidR="00AE1172">
        <w:rPr>
          <w:b/>
          <w:sz w:val="28"/>
          <w:szCs w:val="28"/>
        </w:rPr>
        <w:t>се</w:t>
      </w:r>
    </w:p>
    <w:p w14:paraId="686EE9FE" w14:textId="5E47058A" w:rsidR="00382001" w:rsidRPr="002255DA" w:rsidRDefault="00D470AA" w:rsidP="005B353C">
      <w:pPr>
        <w:pStyle w:val="a8"/>
        <w:numPr>
          <w:ilvl w:val="0"/>
          <w:numId w:val="6"/>
        </w:numPr>
        <w:jc w:val="both"/>
        <w:rPr>
          <w:rStyle w:val="FontStyle51"/>
          <w:bCs/>
          <w:sz w:val="28"/>
          <w:szCs w:val="28"/>
          <w:lang w:eastAsia="x-none"/>
        </w:rPr>
      </w:pPr>
      <w:r w:rsidRPr="002255DA">
        <w:rPr>
          <w:rStyle w:val="FontStyle51"/>
          <w:bCs/>
          <w:sz w:val="28"/>
          <w:szCs w:val="28"/>
          <w:lang w:eastAsia="x-none"/>
        </w:rPr>
        <w:t>Может ли генетическое тестирование населения стать основанием классификации групп населения и ограничения властями свобод «неблагополучных» людей?</w:t>
      </w:r>
    </w:p>
    <w:p w14:paraId="0E1D315E" w14:textId="77777777" w:rsidR="00592CE7" w:rsidRPr="002255DA" w:rsidRDefault="00D470AA" w:rsidP="005B353C">
      <w:pPr>
        <w:pStyle w:val="a8"/>
        <w:numPr>
          <w:ilvl w:val="0"/>
          <w:numId w:val="6"/>
        </w:numPr>
        <w:jc w:val="both"/>
        <w:rPr>
          <w:rStyle w:val="FontStyle51"/>
          <w:color w:val="000000"/>
          <w:sz w:val="28"/>
          <w:szCs w:val="28"/>
        </w:rPr>
      </w:pPr>
      <w:r w:rsidRPr="002255DA">
        <w:rPr>
          <w:rStyle w:val="FontStyle51"/>
          <w:sz w:val="28"/>
          <w:szCs w:val="28"/>
          <w:lang w:eastAsia="x-none"/>
        </w:rPr>
        <w:t>Этический риск при искусственном оплодотворении с помощью банка доноров.</w:t>
      </w:r>
    </w:p>
    <w:p w14:paraId="759BFCD6" w14:textId="77777777" w:rsidR="00592CE7" w:rsidRPr="002255DA" w:rsidRDefault="00D470AA" w:rsidP="005B353C">
      <w:pPr>
        <w:pStyle w:val="a8"/>
        <w:numPr>
          <w:ilvl w:val="0"/>
          <w:numId w:val="6"/>
        </w:numPr>
        <w:jc w:val="both"/>
        <w:rPr>
          <w:color w:val="000000"/>
          <w:sz w:val="28"/>
          <w:szCs w:val="28"/>
        </w:rPr>
      </w:pPr>
      <w:r w:rsidRPr="002255DA">
        <w:rPr>
          <w:rStyle w:val="FontStyle51"/>
          <w:sz w:val="28"/>
          <w:szCs w:val="28"/>
          <w:lang w:eastAsia="x-none"/>
        </w:rPr>
        <w:t>Морально-этическая ответственность медицинского сообщества за социальные последствия применения</w:t>
      </w:r>
      <w:r w:rsidRPr="002255DA">
        <w:rPr>
          <w:rStyle w:val="FontStyle51"/>
          <w:sz w:val="28"/>
          <w:szCs w:val="28"/>
        </w:rPr>
        <w:t xml:space="preserve"> вспомогательных репродуктивных технологий.</w:t>
      </w:r>
      <w:r w:rsidRPr="002255DA">
        <w:rPr>
          <w:bCs/>
          <w:sz w:val="28"/>
          <w:szCs w:val="28"/>
          <w:lang w:eastAsia="x-none"/>
        </w:rPr>
        <w:t> </w:t>
      </w:r>
    </w:p>
    <w:p w14:paraId="0BB545CE" w14:textId="72E1D3C2" w:rsidR="00D470AA" w:rsidRPr="002255DA" w:rsidRDefault="00D470AA" w:rsidP="005B353C">
      <w:pPr>
        <w:pStyle w:val="a8"/>
        <w:numPr>
          <w:ilvl w:val="0"/>
          <w:numId w:val="6"/>
        </w:numPr>
        <w:jc w:val="both"/>
        <w:rPr>
          <w:rStyle w:val="FontStyle51"/>
          <w:color w:val="000000"/>
          <w:sz w:val="28"/>
          <w:szCs w:val="28"/>
        </w:rPr>
      </w:pPr>
      <w:r w:rsidRPr="002255DA">
        <w:rPr>
          <w:rStyle w:val="FontStyle51"/>
          <w:bCs/>
          <w:sz w:val="28"/>
          <w:szCs w:val="28"/>
          <w:lang w:eastAsia="x-none"/>
        </w:rPr>
        <w:t xml:space="preserve">Личностные качества медсестры и влияние на </w:t>
      </w:r>
      <w:r w:rsidR="00180B29" w:rsidRPr="002255DA">
        <w:rPr>
          <w:rStyle w:val="FontStyle51"/>
          <w:bCs/>
          <w:sz w:val="28"/>
          <w:szCs w:val="28"/>
          <w:lang w:eastAsia="x-none"/>
        </w:rPr>
        <w:t>их</w:t>
      </w:r>
      <w:r w:rsidRPr="002255DA">
        <w:rPr>
          <w:rStyle w:val="FontStyle51"/>
          <w:bCs/>
          <w:sz w:val="28"/>
          <w:szCs w:val="28"/>
          <w:lang w:eastAsia="x-none"/>
        </w:rPr>
        <w:t xml:space="preserve"> профессиональные качества. </w:t>
      </w:r>
    </w:p>
    <w:p w14:paraId="428A7B3C" w14:textId="77777777" w:rsidR="00592CE7" w:rsidRPr="002255DA" w:rsidRDefault="00D470AA"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Особенности проведения экспериментов на душевнобольных пациентах.</w:t>
      </w:r>
    </w:p>
    <w:p w14:paraId="5A7BE2B3" w14:textId="77777777" w:rsidR="00592CE7" w:rsidRPr="002255DA" w:rsidRDefault="00D470AA"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Этический риск генетической паспортизации.</w:t>
      </w:r>
    </w:p>
    <w:p w14:paraId="44194DC8" w14:textId="77777777" w:rsidR="00592CE7" w:rsidRPr="002255DA" w:rsidRDefault="00910790"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Принцип добровольного и информированного согласия как необходимое условие действий врача.</w:t>
      </w:r>
    </w:p>
    <w:p w14:paraId="3F693DEF" w14:textId="77777777" w:rsidR="00592CE7" w:rsidRPr="002255DA" w:rsidRDefault="00910790"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Этические риски пластической хирургии и имплантологии в области медицинской косметологии.</w:t>
      </w:r>
    </w:p>
    <w:p w14:paraId="47D3202C" w14:textId="77777777" w:rsidR="00592CE7" w:rsidRPr="002255DA" w:rsidRDefault="00910790"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lastRenderedPageBreak/>
        <w:t>Суррогатное материнство и этические риски суррогатной матери, родителей и медицинского учреждения.</w:t>
      </w:r>
    </w:p>
    <w:p w14:paraId="042E5B2E"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Персонализированная медицина как способ лечения «не болезни, а больного».</w:t>
      </w:r>
    </w:p>
    <w:p w14:paraId="596132C0"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Этические риски персонализированной медицины связанные фармакогеномикой.</w:t>
      </w:r>
    </w:p>
    <w:p w14:paraId="305C4C2D"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 xml:space="preserve">Понятия «правильность», «значимость», «целесообразность», «выполнимость» в моральной аргументации биомедицины. </w:t>
      </w:r>
    </w:p>
    <w:p w14:paraId="2D11F8AB"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Двойственные и дескриптивно-перспективные выражения моральных принципов.</w:t>
      </w:r>
    </w:p>
    <w:p w14:paraId="1E1E21D1"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Основные принципы биоэтики как основания профессиональной ответственности в медицине.</w:t>
      </w:r>
    </w:p>
    <w:p w14:paraId="6E6DC8DC"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Исторические и логические модели биомедицинской этики.</w:t>
      </w:r>
    </w:p>
    <w:p w14:paraId="44215A07"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Договорная ответственность медицинских работников.</w:t>
      </w:r>
    </w:p>
    <w:p w14:paraId="03C50716" w14:textId="77777777" w:rsidR="00592CE7" w:rsidRPr="002255DA" w:rsidRDefault="00592CE7" w:rsidP="005B353C">
      <w:pPr>
        <w:pStyle w:val="a8"/>
        <w:numPr>
          <w:ilvl w:val="0"/>
          <w:numId w:val="6"/>
        </w:numPr>
        <w:spacing w:line="330" w:lineRule="atLeast"/>
        <w:jc w:val="both"/>
        <w:outlineLvl w:val="1"/>
        <w:rPr>
          <w:rStyle w:val="FontStyle51"/>
          <w:bCs/>
          <w:sz w:val="28"/>
          <w:szCs w:val="28"/>
          <w:lang w:eastAsia="x-none"/>
        </w:rPr>
      </w:pPr>
      <w:r w:rsidRPr="002255DA">
        <w:rPr>
          <w:rStyle w:val="FontStyle51"/>
          <w:bCs/>
          <w:sz w:val="28"/>
          <w:szCs w:val="28"/>
          <w:lang w:eastAsia="x-none"/>
        </w:rPr>
        <w:t>Медицинский риск как фундаментальная этическая проблема.</w:t>
      </w:r>
    </w:p>
    <w:p w14:paraId="6795A033" w14:textId="77777777" w:rsidR="00592CE7" w:rsidRPr="002255DA" w:rsidRDefault="00592CE7" w:rsidP="005B353C">
      <w:pPr>
        <w:pStyle w:val="a8"/>
        <w:numPr>
          <w:ilvl w:val="0"/>
          <w:numId w:val="6"/>
        </w:numPr>
        <w:spacing w:line="330" w:lineRule="atLeast"/>
        <w:jc w:val="both"/>
        <w:outlineLvl w:val="1"/>
        <w:rPr>
          <w:bCs/>
          <w:sz w:val="28"/>
          <w:szCs w:val="28"/>
          <w:lang w:eastAsia="x-none"/>
        </w:rPr>
      </w:pPr>
      <w:r w:rsidRPr="002255DA">
        <w:rPr>
          <w:color w:val="000000"/>
          <w:sz w:val="28"/>
          <w:szCs w:val="28"/>
        </w:rPr>
        <w:t>Механизм борьбы с этическим риском в биомедицине.</w:t>
      </w:r>
    </w:p>
    <w:p w14:paraId="370AA657" w14:textId="0EFBA92B" w:rsidR="00592CE7" w:rsidRPr="002255DA" w:rsidRDefault="00592CE7" w:rsidP="005B353C">
      <w:pPr>
        <w:pStyle w:val="a8"/>
        <w:numPr>
          <w:ilvl w:val="0"/>
          <w:numId w:val="6"/>
        </w:numPr>
        <w:spacing w:line="330" w:lineRule="atLeast"/>
        <w:jc w:val="both"/>
        <w:outlineLvl w:val="1"/>
        <w:rPr>
          <w:bCs/>
          <w:sz w:val="28"/>
          <w:szCs w:val="28"/>
          <w:lang w:eastAsia="x-none"/>
        </w:rPr>
      </w:pPr>
      <w:r w:rsidRPr="002255DA">
        <w:rPr>
          <w:color w:val="000000"/>
          <w:sz w:val="28"/>
          <w:szCs w:val="28"/>
        </w:rPr>
        <w:t>Этический риск (</w:t>
      </w:r>
      <w:r w:rsidRPr="002255DA">
        <w:rPr>
          <w:color w:val="000000"/>
          <w:sz w:val="28"/>
          <w:szCs w:val="28"/>
          <w:lang w:val="en-US"/>
        </w:rPr>
        <w:t>m</w:t>
      </w:r>
      <w:r w:rsidRPr="002255DA">
        <w:rPr>
          <w:color w:val="000000"/>
          <w:sz w:val="28"/>
          <w:szCs w:val="28"/>
        </w:rPr>
        <w:t>oral hazard) как потенциальная угроза, таящаяся в контракте.</w:t>
      </w:r>
    </w:p>
    <w:p w14:paraId="67A98D72" w14:textId="55BC5A9D" w:rsidR="00592CE7" w:rsidRPr="002255DA" w:rsidRDefault="00592CE7" w:rsidP="005B353C">
      <w:pPr>
        <w:pStyle w:val="a8"/>
        <w:numPr>
          <w:ilvl w:val="0"/>
          <w:numId w:val="6"/>
        </w:numPr>
        <w:jc w:val="both"/>
        <w:rPr>
          <w:rStyle w:val="FontStyle51"/>
          <w:bCs/>
          <w:sz w:val="28"/>
          <w:szCs w:val="28"/>
          <w:lang w:eastAsia="x-none"/>
        </w:rPr>
      </w:pPr>
      <w:r w:rsidRPr="002255DA">
        <w:rPr>
          <w:rStyle w:val="FontStyle51"/>
          <w:bCs/>
          <w:sz w:val="28"/>
          <w:szCs w:val="28"/>
          <w:lang w:eastAsia="x-none"/>
        </w:rPr>
        <w:t xml:space="preserve">Физикалистская и прагматическая интерпретация риска. </w:t>
      </w:r>
    </w:p>
    <w:p w14:paraId="62F9ED0C" w14:textId="77777777" w:rsidR="006521A1" w:rsidRPr="002255DA" w:rsidRDefault="006521A1" w:rsidP="005B353C">
      <w:pPr>
        <w:pStyle w:val="a8"/>
        <w:numPr>
          <w:ilvl w:val="0"/>
          <w:numId w:val="6"/>
        </w:numPr>
        <w:jc w:val="both"/>
        <w:rPr>
          <w:sz w:val="28"/>
          <w:szCs w:val="28"/>
        </w:rPr>
      </w:pPr>
      <w:r w:rsidRPr="002255DA">
        <w:rPr>
          <w:color w:val="000000"/>
          <w:sz w:val="28"/>
          <w:szCs w:val="28"/>
        </w:rPr>
        <w:t>Целесообразность легализации добровольной продажи собственных органов.</w:t>
      </w:r>
    </w:p>
    <w:p w14:paraId="46E8557D" w14:textId="77777777" w:rsidR="006521A1" w:rsidRPr="002255DA" w:rsidRDefault="006521A1" w:rsidP="005B353C">
      <w:pPr>
        <w:pStyle w:val="a8"/>
        <w:numPr>
          <w:ilvl w:val="0"/>
          <w:numId w:val="6"/>
        </w:numPr>
        <w:spacing w:line="330" w:lineRule="atLeast"/>
        <w:jc w:val="both"/>
        <w:outlineLvl w:val="1"/>
        <w:rPr>
          <w:color w:val="000000"/>
          <w:sz w:val="28"/>
          <w:szCs w:val="28"/>
        </w:rPr>
      </w:pPr>
      <w:r w:rsidRPr="002255DA">
        <w:rPr>
          <w:color w:val="000000"/>
          <w:sz w:val="28"/>
          <w:szCs w:val="28"/>
        </w:rPr>
        <w:t xml:space="preserve">Защита конфиденциальности психически больных. </w:t>
      </w:r>
    </w:p>
    <w:p w14:paraId="35ED12E0" w14:textId="5C09F708" w:rsidR="006521A1" w:rsidRPr="002255DA" w:rsidRDefault="006521A1" w:rsidP="005B353C">
      <w:pPr>
        <w:pStyle w:val="a8"/>
        <w:numPr>
          <w:ilvl w:val="0"/>
          <w:numId w:val="6"/>
        </w:numPr>
        <w:jc w:val="both"/>
        <w:rPr>
          <w:color w:val="000000"/>
          <w:sz w:val="28"/>
          <w:szCs w:val="28"/>
        </w:rPr>
      </w:pPr>
      <w:r w:rsidRPr="002255DA">
        <w:rPr>
          <w:color w:val="000000"/>
          <w:sz w:val="28"/>
          <w:szCs w:val="28"/>
        </w:rPr>
        <w:t xml:space="preserve"> «Социальная эвтаназия» в современном обществе.</w:t>
      </w:r>
    </w:p>
    <w:p w14:paraId="0556D9F5" w14:textId="4326518A" w:rsidR="006521A1" w:rsidRPr="002255DA" w:rsidRDefault="006521A1" w:rsidP="005B353C">
      <w:pPr>
        <w:pStyle w:val="a8"/>
        <w:numPr>
          <w:ilvl w:val="0"/>
          <w:numId w:val="6"/>
        </w:numPr>
        <w:jc w:val="both"/>
        <w:rPr>
          <w:color w:val="000000"/>
          <w:sz w:val="28"/>
          <w:szCs w:val="28"/>
        </w:rPr>
      </w:pPr>
      <w:r w:rsidRPr="002255DA">
        <w:rPr>
          <w:color w:val="000000"/>
          <w:sz w:val="28"/>
          <w:szCs w:val="28"/>
        </w:rPr>
        <w:t>Вопрос о дискриминации ВИЧ-инфицированных.</w:t>
      </w:r>
    </w:p>
    <w:p w14:paraId="3012E7F0" w14:textId="6795EFD9" w:rsidR="006521A1" w:rsidRPr="002255DA" w:rsidRDefault="006521A1" w:rsidP="005B353C">
      <w:pPr>
        <w:pStyle w:val="a8"/>
        <w:numPr>
          <w:ilvl w:val="0"/>
          <w:numId w:val="6"/>
        </w:numPr>
        <w:jc w:val="both"/>
        <w:rPr>
          <w:color w:val="000000"/>
          <w:sz w:val="28"/>
          <w:szCs w:val="28"/>
        </w:rPr>
      </w:pPr>
      <w:r w:rsidRPr="002255DA">
        <w:rPr>
          <w:color w:val="000000"/>
          <w:sz w:val="28"/>
          <w:szCs w:val="28"/>
        </w:rPr>
        <w:t>Онкология и исследования раковых заболеваний как особая область биомедицинской этики.</w:t>
      </w:r>
    </w:p>
    <w:p w14:paraId="7E1F418D" w14:textId="05ECF642" w:rsidR="00B03ACC" w:rsidRPr="002255DA" w:rsidRDefault="00B03ACC" w:rsidP="005B353C">
      <w:pPr>
        <w:pStyle w:val="a8"/>
        <w:numPr>
          <w:ilvl w:val="0"/>
          <w:numId w:val="6"/>
        </w:numPr>
        <w:jc w:val="both"/>
        <w:rPr>
          <w:sz w:val="28"/>
          <w:szCs w:val="28"/>
        </w:rPr>
      </w:pPr>
      <w:r w:rsidRPr="002255DA">
        <w:rPr>
          <w:color w:val="000000"/>
          <w:sz w:val="28"/>
          <w:szCs w:val="28"/>
        </w:rPr>
        <w:t>«Благонамеренная ложь» в отношении онкобольного.</w:t>
      </w:r>
    </w:p>
    <w:p w14:paraId="724AF393" w14:textId="77777777" w:rsidR="00B03ACC" w:rsidRPr="002255DA" w:rsidRDefault="00B03ACC" w:rsidP="005B353C">
      <w:pPr>
        <w:pStyle w:val="a8"/>
        <w:numPr>
          <w:ilvl w:val="0"/>
          <w:numId w:val="6"/>
        </w:numPr>
        <w:jc w:val="both"/>
        <w:rPr>
          <w:color w:val="000000"/>
          <w:sz w:val="28"/>
          <w:szCs w:val="28"/>
        </w:rPr>
      </w:pPr>
      <w:r w:rsidRPr="002255DA">
        <w:rPr>
          <w:color w:val="000000"/>
          <w:sz w:val="28"/>
          <w:szCs w:val="28"/>
        </w:rPr>
        <w:t xml:space="preserve">Взаимоотношения провизора как медицинского и коммерческого работника и пациента. Этические риски в фармацевтике. </w:t>
      </w:r>
    </w:p>
    <w:p w14:paraId="6EB008B5" w14:textId="3EF34BFB" w:rsidR="00B03ACC" w:rsidRPr="002255DA" w:rsidRDefault="00B03ACC" w:rsidP="005B353C">
      <w:pPr>
        <w:pStyle w:val="a8"/>
        <w:numPr>
          <w:ilvl w:val="0"/>
          <w:numId w:val="6"/>
        </w:numPr>
        <w:jc w:val="both"/>
        <w:rPr>
          <w:sz w:val="28"/>
          <w:szCs w:val="28"/>
        </w:rPr>
      </w:pPr>
      <w:r w:rsidRPr="002255DA">
        <w:rPr>
          <w:color w:val="000000"/>
          <w:sz w:val="28"/>
          <w:szCs w:val="28"/>
        </w:rPr>
        <w:t>Этические риски исследований с участием детей. Исследования на представителях этнических меньшинств.</w:t>
      </w:r>
    </w:p>
    <w:p w14:paraId="796F217D" w14:textId="77777777" w:rsidR="00B03ACC" w:rsidRPr="002255DA" w:rsidRDefault="00B03ACC" w:rsidP="005B353C">
      <w:pPr>
        <w:pStyle w:val="a8"/>
        <w:numPr>
          <w:ilvl w:val="0"/>
          <w:numId w:val="6"/>
        </w:numPr>
        <w:jc w:val="both"/>
        <w:rPr>
          <w:color w:val="000000"/>
          <w:sz w:val="28"/>
          <w:szCs w:val="28"/>
        </w:rPr>
      </w:pPr>
      <w:r w:rsidRPr="002255DA">
        <w:rPr>
          <w:color w:val="000000"/>
          <w:sz w:val="28"/>
          <w:szCs w:val="28"/>
        </w:rPr>
        <w:t xml:space="preserve">Исследования на людях с нарушениями психики и органов чувств. Исследования на пожилых людях. </w:t>
      </w:r>
    </w:p>
    <w:p w14:paraId="16B6AF48" w14:textId="6EAE7121" w:rsidR="00B03ACC" w:rsidRPr="002255DA" w:rsidRDefault="00B03ACC" w:rsidP="005B353C">
      <w:pPr>
        <w:pStyle w:val="a8"/>
        <w:numPr>
          <w:ilvl w:val="0"/>
          <w:numId w:val="6"/>
        </w:numPr>
        <w:jc w:val="both"/>
        <w:rPr>
          <w:color w:val="000000"/>
          <w:sz w:val="28"/>
          <w:szCs w:val="28"/>
        </w:rPr>
      </w:pPr>
      <w:r w:rsidRPr="002255DA">
        <w:rPr>
          <w:color w:val="000000"/>
          <w:sz w:val="28"/>
          <w:szCs w:val="28"/>
        </w:rPr>
        <w:t>Стволовые клетки - перспективное направление развития медицины XXI века или недобросовестная псевдонаучная реклама.</w:t>
      </w:r>
    </w:p>
    <w:p w14:paraId="1DCBC6B7" w14:textId="77777777" w:rsidR="00592CE7" w:rsidRPr="002255DA" w:rsidRDefault="00592CE7" w:rsidP="00382001">
      <w:pPr>
        <w:pStyle w:val="af0"/>
        <w:tabs>
          <w:tab w:val="left" w:pos="284"/>
          <w:tab w:val="left" w:pos="426"/>
        </w:tabs>
        <w:spacing w:after="0"/>
        <w:ind w:left="0"/>
        <w:jc w:val="both"/>
        <w:rPr>
          <w:b/>
          <w:sz w:val="28"/>
          <w:szCs w:val="28"/>
        </w:rPr>
      </w:pPr>
    </w:p>
    <w:p w14:paraId="4D04D357" w14:textId="1FEDC587" w:rsidR="00382001" w:rsidRPr="006D7AEE" w:rsidRDefault="00774D05" w:rsidP="00382001">
      <w:pPr>
        <w:jc w:val="both"/>
        <w:rPr>
          <w:rStyle w:val="FontStyle51"/>
          <w:iCs/>
          <w:sz w:val="28"/>
          <w:szCs w:val="28"/>
        </w:rPr>
      </w:pPr>
      <w:r w:rsidRPr="006D7AEE">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9DDEDFB" w14:textId="3A9FBCCA" w:rsidR="00932584" w:rsidRPr="006D7AEE" w:rsidRDefault="00932584" w:rsidP="002035DD">
      <w:pPr>
        <w:pStyle w:val="ab"/>
        <w:spacing w:before="0" w:beforeAutospacing="0" w:after="0" w:afterAutospacing="0"/>
        <w:rPr>
          <w:iCs/>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3A65">
      <w:pPr>
        <w:ind w:firstLine="709"/>
        <w:jc w:val="both"/>
        <w:rPr>
          <w:sz w:val="28"/>
          <w:szCs w:val="28"/>
        </w:rPr>
      </w:pPr>
      <w:bookmarkStart w:id="22" w:name="_Toc449699547"/>
      <w:bookmarkStart w:id="23" w:name="_Toc478806452"/>
      <w:bookmarkStart w:id="24" w:name="_Toc494895890"/>
      <w:bookmarkStart w:id="2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087A45" w:rsidRPr="00926F97" w14:paraId="2AD1FFF4" w14:textId="77777777" w:rsidTr="0073611A">
        <w:tc>
          <w:tcPr>
            <w:tcW w:w="3256" w:type="dxa"/>
            <w:shd w:val="clear" w:color="auto" w:fill="auto"/>
          </w:tcPr>
          <w:p w14:paraId="4DB374A6" w14:textId="77777777" w:rsidR="00416796" w:rsidRDefault="00416796" w:rsidP="00416796">
            <w:pPr>
              <w:jc w:val="both"/>
              <w:rPr>
                <w:color w:val="000000"/>
              </w:rPr>
            </w:pPr>
            <w:r>
              <w:rPr>
                <w:color w:val="000000"/>
              </w:rPr>
              <w:t>Способен применять в сфере своей профессиональной деятельности категории и принципы этики, эстетики, философии религии (ОПК-9)</w:t>
            </w:r>
          </w:p>
          <w:p w14:paraId="2C3103E8" w14:textId="2A1C864D" w:rsidR="008917AC" w:rsidRPr="00926F97" w:rsidRDefault="008917AC" w:rsidP="008917AC">
            <w:pPr>
              <w:widowControl w:val="0"/>
              <w:ind w:right="45"/>
              <w:jc w:val="both"/>
              <w:rPr>
                <w:iCs/>
                <w:sz w:val="22"/>
                <w:szCs w:val="22"/>
              </w:rPr>
            </w:pPr>
          </w:p>
        </w:tc>
        <w:tc>
          <w:tcPr>
            <w:tcW w:w="7326" w:type="dxa"/>
            <w:shd w:val="clear" w:color="auto" w:fill="auto"/>
          </w:tcPr>
          <w:p w14:paraId="1226051C" w14:textId="5D2E3422" w:rsidR="00087A45" w:rsidRPr="006521A1" w:rsidRDefault="004911EB" w:rsidP="004911EB">
            <w:pPr>
              <w:tabs>
                <w:tab w:val="left" w:pos="540"/>
              </w:tabs>
              <w:contextualSpacing/>
              <w:jc w:val="both"/>
            </w:pPr>
            <w:r w:rsidRPr="006521A1">
              <w:t xml:space="preserve">1. </w:t>
            </w:r>
            <w:r w:rsidR="00382001" w:rsidRPr="006521A1">
              <w:t xml:space="preserve"> </w:t>
            </w:r>
            <w:r w:rsidR="00416796">
              <w:t xml:space="preserve">Демонстрирует знание </w:t>
            </w:r>
            <w:r w:rsidR="00416796" w:rsidRPr="00703EF7">
              <w:rPr>
                <w:color w:val="000000" w:themeColor="text1"/>
              </w:rPr>
              <w:t>категори</w:t>
            </w:r>
            <w:r w:rsidR="0004014B" w:rsidRPr="00703EF7">
              <w:rPr>
                <w:color w:val="000000" w:themeColor="text1"/>
              </w:rPr>
              <w:t>й</w:t>
            </w:r>
            <w:r w:rsidR="00416796" w:rsidRPr="00703EF7">
              <w:rPr>
                <w:color w:val="000000" w:themeColor="text1"/>
              </w:rPr>
              <w:t xml:space="preserve"> и принцип</w:t>
            </w:r>
            <w:r w:rsidR="0004014B" w:rsidRPr="00703EF7">
              <w:rPr>
                <w:color w:val="000000" w:themeColor="text1"/>
              </w:rPr>
              <w:t>ов</w:t>
            </w:r>
            <w:r w:rsidR="00416796" w:rsidRPr="00703EF7">
              <w:rPr>
                <w:color w:val="000000" w:themeColor="text1"/>
              </w:rPr>
              <w:t xml:space="preserve"> </w:t>
            </w:r>
            <w:r w:rsidR="00416796">
              <w:t>этики, эстетики, философии религии.</w:t>
            </w:r>
          </w:p>
          <w:p w14:paraId="237AC285" w14:textId="09C6189D" w:rsidR="00C1227E" w:rsidRPr="006521A1" w:rsidRDefault="00C1227E" w:rsidP="00C1227E">
            <w:pPr>
              <w:tabs>
                <w:tab w:val="left" w:pos="540"/>
              </w:tabs>
              <w:contextualSpacing/>
              <w:jc w:val="center"/>
              <w:rPr>
                <w:b/>
                <w:bCs/>
              </w:rPr>
            </w:pPr>
            <w:r w:rsidRPr="006521A1">
              <w:rPr>
                <w:b/>
                <w:bCs/>
              </w:rPr>
              <w:t>Задание</w:t>
            </w:r>
          </w:p>
          <w:p w14:paraId="0FAAFEA7" w14:textId="2DF80850" w:rsidR="00416796" w:rsidRPr="006521A1" w:rsidRDefault="00416796" w:rsidP="00C1227E">
            <w:pPr>
              <w:tabs>
                <w:tab w:val="left" w:pos="540"/>
              </w:tabs>
              <w:contextualSpacing/>
              <w:jc w:val="center"/>
            </w:pPr>
          </w:p>
          <w:p w14:paraId="7C04DE7E" w14:textId="560CD8A2" w:rsidR="00416796" w:rsidRPr="00416796" w:rsidRDefault="00416796" w:rsidP="00416796">
            <w:pPr>
              <w:jc w:val="both"/>
            </w:pPr>
            <w:r w:rsidRPr="00416796">
              <w:t>В</w:t>
            </w:r>
            <w:r w:rsidRPr="006521A1">
              <w:t xml:space="preserve"> </w:t>
            </w:r>
            <w:r w:rsidRPr="00416796">
              <w:t>детскую городскую больницу родителями был доставлен 7-летний ребенок с диагнозом «анемия». Требовалось срочное переливание крови. Родители от этой процедуры отказались, сославшись на то, что это им не позволяют религиозные убеждения. Врачи не стали делать данную процедуру. Ребенок умер оттого, что ему своевременно не перелили кровь.</w:t>
            </w:r>
          </w:p>
          <w:p w14:paraId="61D88BDF" w14:textId="77777777" w:rsidR="00416796" w:rsidRPr="00416796" w:rsidRDefault="00416796" w:rsidP="00416796">
            <w:r w:rsidRPr="00416796">
              <w:t>Вопросы:</w:t>
            </w:r>
          </w:p>
          <w:p w14:paraId="4B7ACCD7" w14:textId="549DCA01" w:rsidR="00416796" w:rsidRPr="00416796" w:rsidRDefault="00416796" w:rsidP="005B353C">
            <w:pPr>
              <w:pStyle w:val="a8"/>
              <w:numPr>
                <w:ilvl w:val="0"/>
                <w:numId w:val="10"/>
              </w:numPr>
            </w:pPr>
            <w:r w:rsidRPr="00416796">
              <w:t>Определите биоэтическую проблему.</w:t>
            </w:r>
          </w:p>
          <w:p w14:paraId="41114459" w14:textId="422AED10" w:rsidR="00416796" w:rsidRPr="00416796" w:rsidRDefault="00416796" w:rsidP="005B353C">
            <w:pPr>
              <w:pStyle w:val="a8"/>
              <w:numPr>
                <w:ilvl w:val="0"/>
                <w:numId w:val="10"/>
              </w:numPr>
            </w:pPr>
            <w:r w:rsidRPr="00416796">
              <w:t>Правы ли врачи, не спасшие жизнь ребенка?</w:t>
            </w:r>
          </w:p>
          <w:p w14:paraId="1F63AF05" w14:textId="77777777" w:rsidR="00416796" w:rsidRPr="006521A1" w:rsidRDefault="00416796" w:rsidP="00C1227E">
            <w:pPr>
              <w:tabs>
                <w:tab w:val="left" w:pos="540"/>
              </w:tabs>
              <w:contextualSpacing/>
              <w:jc w:val="center"/>
            </w:pPr>
          </w:p>
          <w:p w14:paraId="00221F63" w14:textId="77777777" w:rsidR="00382001" w:rsidRPr="006521A1" w:rsidRDefault="00382001" w:rsidP="00C1227E">
            <w:pPr>
              <w:tabs>
                <w:tab w:val="left" w:pos="540"/>
              </w:tabs>
              <w:contextualSpacing/>
              <w:jc w:val="both"/>
            </w:pPr>
          </w:p>
          <w:p w14:paraId="572008A1" w14:textId="77777777" w:rsidR="00416796" w:rsidRPr="006521A1" w:rsidRDefault="00C1227E" w:rsidP="00416796">
            <w:pPr>
              <w:tabs>
                <w:tab w:val="left" w:pos="540"/>
              </w:tabs>
              <w:contextualSpacing/>
              <w:jc w:val="both"/>
            </w:pPr>
            <w:r w:rsidRPr="006521A1">
              <w:t xml:space="preserve">2. </w:t>
            </w:r>
            <w:r w:rsidR="00416796">
              <w:t>Применяет в сфере своей профессиональной деятельности категории и принципы этики, эстетики, философии религии</w:t>
            </w:r>
            <w:r w:rsidR="00416796" w:rsidRPr="006521A1">
              <w:t xml:space="preserve"> </w:t>
            </w:r>
          </w:p>
          <w:p w14:paraId="7AB841ED" w14:textId="77777777" w:rsidR="00416796" w:rsidRPr="006521A1" w:rsidRDefault="00416796" w:rsidP="00C1227E">
            <w:pPr>
              <w:tabs>
                <w:tab w:val="left" w:pos="540"/>
              </w:tabs>
              <w:contextualSpacing/>
              <w:jc w:val="center"/>
            </w:pPr>
          </w:p>
          <w:p w14:paraId="5298DA20" w14:textId="37AC9D81" w:rsidR="00C1227E" w:rsidRPr="006521A1" w:rsidRDefault="00C1227E" w:rsidP="00C1227E">
            <w:pPr>
              <w:tabs>
                <w:tab w:val="left" w:pos="540"/>
              </w:tabs>
              <w:contextualSpacing/>
              <w:jc w:val="center"/>
              <w:rPr>
                <w:b/>
                <w:bCs/>
              </w:rPr>
            </w:pPr>
            <w:r w:rsidRPr="006521A1">
              <w:rPr>
                <w:b/>
                <w:bCs/>
              </w:rPr>
              <w:t>Задание</w:t>
            </w:r>
          </w:p>
          <w:p w14:paraId="74233E85" w14:textId="07225A4C" w:rsidR="00416796" w:rsidRPr="006521A1" w:rsidRDefault="00416796" w:rsidP="00C1227E">
            <w:pPr>
              <w:tabs>
                <w:tab w:val="left" w:pos="540"/>
              </w:tabs>
              <w:contextualSpacing/>
              <w:jc w:val="center"/>
            </w:pPr>
          </w:p>
          <w:p w14:paraId="62258BF5" w14:textId="7FE987BD" w:rsidR="00416796" w:rsidRPr="006521A1" w:rsidRDefault="00416796" w:rsidP="006521A1">
            <w:pPr>
              <w:jc w:val="both"/>
            </w:pPr>
            <w:r w:rsidRPr="006521A1">
              <w:t>«Прямое убийство человека, даже по его просьбе, представляет собой зло. Любая врачебная процедура, единственным и немедленным следствием которой является смерть человеческого существа, есть прямое убийство. Эвтаназия (убийство из милосердия) во всех ее формах запрещается. Отказ от применения ординарных средств сохранения жизни приравнивается к эвтаназии».</w:t>
            </w:r>
          </w:p>
          <w:p w14:paraId="55770FD8" w14:textId="77777777" w:rsidR="00416796" w:rsidRPr="006521A1" w:rsidRDefault="00416796" w:rsidP="00416796">
            <w:pPr>
              <w:jc w:val="right"/>
            </w:pPr>
            <w:r w:rsidRPr="006521A1">
              <w:t>(Из «Этических директив для католических больниц»)</w:t>
            </w:r>
          </w:p>
          <w:p w14:paraId="53A7A324" w14:textId="77777777" w:rsidR="00416796" w:rsidRPr="006521A1" w:rsidRDefault="00416796" w:rsidP="00416796">
            <w:r w:rsidRPr="006521A1">
              <w:t>Вопросы:</w:t>
            </w:r>
          </w:p>
          <w:p w14:paraId="200AF1C8" w14:textId="77777777" w:rsidR="00416796" w:rsidRPr="006521A1" w:rsidRDefault="00416796" w:rsidP="005B353C">
            <w:pPr>
              <w:pStyle w:val="a8"/>
              <w:numPr>
                <w:ilvl w:val="0"/>
                <w:numId w:val="11"/>
              </w:numPr>
            </w:pPr>
            <w:r w:rsidRPr="006521A1">
              <w:t>Перед нами либеральная или консервативная позиция по эвтаназии?</w:t>
            </w:r>
          </w:p>
          <w:p w14:paraId="09083FFA" w14:textId="2791D332" w:rsidR="00416796" w:rsidRPr="006521A1" w:rsidRDefault="00416796" w:rsidP="005B353C">
            <w:pPr>
              <w:pStyle w:val="a8"/>
              <w:numPr>
                <w:ilvl w:val="0"/>
                <w:numId w:val="11"/>
              </w:numPr>
            </w:pPr>
            <w:r w:rsidRPr="006521A1">
              <w:t>Какой вид эвтаназии осуждается «директивами»? Поясните.</w:t>
            </w:r>
          </w:p>
          <w:p w14:paraId="1E9DE1DE" w14:textId="489F080C" w:rsidR="00416796" w:rsidRPr="006521A1" w:rsidRDefault="00416796" w:rsidP="005B353C">
            <w:pPr>
              <w:pStyle w:val="a8"/>
              <w:numPr>
                <w:ilvl w:val="0"/>
                <w:numId w:val="11"/>
              </w:numPr>
            </w:pPr>
            <w:r w:rsidRPr="006521A1">
              <w:t>Эвтаназия — это: убийство, самоубийство, самоубийство/ убийство?</w:t>
            </w:r>
          </w:p>
          <w:p w14:paraId="4BEED154" w14:textId="77777777" w:rsidR="00416796" w:rsidRPr="006521A1" w:rsidRDefault="00416796" w:rsidP="00C1227E">
            <w:pPr>
              <w:tabs>
                <w:tab w:val="left" w:pos="540"/>
              </w:tabs>
              <w:contextualSpacing/>
              <w:jc w:val="center"/>
            </w:pPr>
          </w:p>
          <w:p w14:paraId="6F6FB079" w14:textId="17AB1E90" w:rsidR="0026624B" w:rsidRPr="006521A1" w:rsidRDefault="0026624B" w:rsidP="00382001">
            <w:pPr>
              <w:tabs>
                <w:tab w:val="left" w:pos="540"/>
              </w:tabs>
              <w:contextualSpacing/>
              <w:jc w:val="both"/>
            </w:pPr>
          </w:p>
        </w:tc>
      </w:tr>
      <w:tr w:rsidR="00AE1172" w:rsidRPr="00926F97" w14:paraId="6D245CC3" w14:textId="77777777" w:rsidTr="0073611A">
        <w:tc>
          <w:tcPr>
            <w:tcW w:w="3256" w:type="dxa"/>
            <w:shd w:val="clear" w:color="auto" w:fill="auto"/>
          </w:tcPr>
          <w:p w14:paraId="1BEB1B9A" w14:textId="122B9389" w:rsidR="00AE1172" w:rsidRDefault="00AE1172" w:rsidP="00AE1172">
            <w:pPr>
              <w:jc w:val="both"/>
              <w:rPr>
                <w:color w:val="000000"/>
              </w:rPr>
            </w:pPr>
            <w:r>
              <w:t>Способность и</w:t>
            </w:r>
            <w:r w:rsidRPr="00E319BF">
              <w:t>спользовать</w:t>
            </w:r>
            <w:r>
              <w:t xml:space="preserve"> </w:t>
            </w:r>
            <w:r w:rsidRPr="00E319BF">
              <w:t>этические знания в процессе принятия</w:t>
            </w:r>
            <w:r>
              <w:t xml:space="preserve"> управленческих решений (ПКП-3)</w:t>
            </w:r>
          </w:p>
        </w:tc>
        <w:tc>
          <w:tcPr>
            <w:tcW w:w="7326" w:type="dxa"/>
            <w:shd w:val="clear" w:color="auto" w:fill="auto"/>
          </w:tcPr>
          <w:p w14:paraId="2CC7B2E1" w14:textId="77777777" w:rsidR="00AE1172" w:rsidRDefault="00AE1172" w:rsidP="00AE1172">
            <w:pPr>
              <w:widowControl w:val="0"/>
              <w:autoSpaceDE w:val="0"/>
              <w:autoSpaceDN w:val="0"/>
              <w:adjustRightInd w:val="0"/>
              <w:contextualSpacing/>
              <w:jc w:val="both"/>
              <w:rPr>
                <w:rFonts w:eastAsia="Calibri"/>
              </w:rPr>
            </w:pPr>
            <w:r>
              <w:rPr>
                <w:rFonts w:eastAsia="Calibri"/>
              </w:rPr>
              <w:t>1. Применяет знания по этике в процессе организации работы коллектива.</w:t>
            </w:r>
          </w:p>
          <w:p w14:paraId="04263FDA" w14:textId="77777777" w:rsidR="00AE1172" w:rsidRDefault="00AE1172" w:rsidP="00AE1172">
            <w:pPr>
              <w:widowControl w:val="0"/>
              <w:autoSpaceDE w:val="0"/>
              <w:autoSpaceDN w:val="0"/>
              <w:adjustRightInd w:val="0"/>
              <w:contextualSpacing/>
              <w:jc w:val="both"/>
              <w:rPr>
                <w:rFonts w:eastAsia="Calibri"/>
              </w:rPr>
            </w:pPr>
          </w:p>
          <w:p w14:paraId="642480F3" w14:textId="77777777" w:rsidR="000B3961" w:rsidRPr="000B3961" w:rsidRDefault="000B3961" w:rsidP="000B3961">
            <w:pPr>
              <w:pStyle w:val="af0"/>
              <w:tabs>
                <w:tab w:val="left" w:pos="284"/>
                <w:tab w:val="left" w:pos="426"/>
              </w:tabs>
              <w:spacing w:after="0"/>
              <w:ind w:left="0"/>
              <w:jc w:val="center"/>
              <w:rPr>
                <w:b/>
              </w:rPr>
            </w:pPr>
            <w:r w:rsidRPr="000B3961">
              <w:rPr>
                <w:b/>
              </w:rPr>
              <w:t>Задание 1.</w:t>
            </w:r>
          </w:p>
          <w:p w14:paraId="6773D619" w14:textId="77777777" w:rsidR="000B3961" w:rsidRPr="00592CE7" w:rsidRDefault="000B3961" w:rsidP="000B3961">
            <w:pPr>
              <w:jc w:val="both"/>
              <w:rPr>
                <w:color w:val="000000"/>
              </w:rPr>
            </w:pPr>
            <w:r w:rsidRPr="00592CE7">
              <w:rPr>
                <w:rFonts w:ascii="yandex-sans" w:hAnsi="yandex-sans"/>
                <w:color w:val="000000"/>
                <w:sz w:val="23"/>
                <w:szCs w:val="23"/>
              </w:rPr>
              <w:t>«</w:t>
            </w:r>
            <w:r w:rsidRPr="00592CE7">
              <w:rPr>
                <w:color w:val="000000"/>
              </w:rPr>
              <w:t>Но вызовут к врачу — не обрадуешься, там тебя особенно поразит эта лубянская</w:t>
            </w:r>
            <w:r w:rsidRPr="00416796">
              <w:rPr>
                <w:color w:val="000000"/>
              </w:rPr>
              <w:t xml:space="preserve"> </w:t>
            </w:r>
            <w:r w:rsidRPr="00592CE7">
              <w:rPr>
                <w:color w:val="000000"/>
              </w:rPr>
              <w:t>механичность. Во взгляде врача не только</w:t>
            </w:r>
            <w:r w:rsidRPr="00416796">
              <w:rPr>
                <w:color w:val="000000"/>
              </w:rPr>
              <w:t xml:space="preserve"> </w:t>
            </w:r>
            <w:r w:rsidRPr="00592CE7">
              <w:rPr>
                <w:color w:val="000000"/>
              </w:rPr>
              <w:t>нет озабоченности, но даже простого внимания. Он не спросит:</w:t>
            </w:r>
            <w:r w:rsidRPr="00416796">
              <w:rPr>
                <w:color w:val="000000"/>
              </w:rPr>
              <w:t xml:space="preserve"> «На что вы жалуетесь?», потому что тут слишком много слов, да </w:t>
            </w:r>
            <w:r w:rsidRPr="00592CE7">
              <w:rPr>
                <w:color w:val="000000"/>
              </w:rPr>
              <w:t>и нельзя произнести эту фразу без интонации, он отрубит: «Жалобы?». Если ты слишком пространно</w:t>
            </w:r>
            <w:r w:rsidRPr="00416796">
              <w:rPr>
                <w:color w:val="000000"/>
              </w:rPr>
              <w:t xml:space="preserve"> </w:t>
            </w:r>
            <w:r w:rsidRPr="00592CE7">
              <w:rPr>
                <w:color w:val="000000"/>
              </w:rPr>
              <w:t xml:space="preserve">начнешь рассказывать о болезни, тебя </w:t>
            </w:r>
            <w:r w:rsidRPr="00592CE7">
              <w:rPr>
                <w:color w:val="000000"/>
              </w:rPr>
              <w:lastRenderedPageBreak/>
              <w:t>оборвут. Ясно и так. Зуб? Вырвать. Можно мышьяк.</w:t>
            </w:r>
            <w:r w:rsidRPr="00416796">
              <w:rPr>
                <w:color w:val="000000"/>
              </w:rPr>
              <w:t xml:space="preserve"> </w:t>
            </w:r>
            <w:r w:rsidRPr="00592CE7">
              <w:rPr>
                <w:color w:val="000000"/>
              </w:rPr>
              <w:t>Лечить? У нас не лечат».</w:t>
            </w:r>
          </w:p>
          <w:p w14:paraId="61E96588" w14:textId="77777777" w:rsidR="000B3961" w:rsidRPr="00592CE7" w:rsidRDefault="000B3961" w:rsidP="000B3961">
            <w:pPr>
              <w:jc w:val="right"/>
              <w:rPr>
                <w:color w:val="000000"/>
              </w:rPr>
            </w:pPr>
            <w:r w:rsidRPr="00592CE7">
              <w:rPr>
                <w:color w:val="000000"/>
              </w:rPr>
              <w:t>(Солженицын А.И. Архипелаг Гулаг. — М.С.С. Т. 5, с. 149)</w:t>
            </w:r>
          </w:p>
          <w:p w14:paraId="51E8F430" w14:textId="77777777" w:rsidR="000B3961" w:rsidRPr="00592CE7" w:rsidRDefault="000B3961" w:rsidP="000B3961">
            <w:pPr>
              <w:rPr>
                <w:color w:val="000000"/>
              </w:rPr>
            </w:pPr>
            <w:r w:rsidRPr="00592CE7">
              <w:rPr>
                <w:color w:val="000000"/>
              </w:rPr>
              <w:t>Вопросы:</w:t>
            </w:r>
          </w:p>
          <w:p w14:paraId="70ECB0D9" w14:textId="77777777" w:rsidR="000B3961" w:rsidRPr="00416796" w:rsidRDefault="000B3961" w:rsidP="000B3961">
            <w:pPr>
              <w:pStyle w:val="a8"/>
              <w:numPr>
                <w:ilvl w:val="0"/>
                <w:numId w:val="7"/>
              </w:numPr>
              <w:rPr>
                <w:color w:val="000000"/>
              </w:rPr>
            </w:pPr>
            <w:r w:rsidRPr="00416796">
              <w:rPr>
                <w:color w:val="000000"/>
              </w:rPr>
              <w:t>Определите биоэтическую проблему.</w:t>
            </w:r>
          </w:p>
          <w:p w14:paraId="434965C0" w14:textId="77777777" w:rsidR="000B3961" w:rsidRPr="00416796" w:rsidRDefault="000B3961" w:rsidP="000B3961">
            <w:pPr>
              <w:pStyle w:val="a8"/>
              <w:numPr>
                <w:ilvl w:val="0"/>
                <w:numId w:val="7"/>
              </w:numPr>
              <w:rPr>
                <w:color w:val="000000"/>
              </w:rPr>
            </w:pPr>
            <w:r w:rsidRPr="00416796">
              <w:rPr>
                <w:color w:val="000000"/>
              </w:rPr>
              <w:t>Чем обусловлена «лубянская механичность» врача в отношении к пациенту?</w:t>
            </w:r>
          </w:p>
          <w:p w14:paraId="36EF2BD8" w14:textId="64BAC738" w:rsidR="00AE1172" w:rsidRPr="000B3961" w:rsidRDefault="000B3961" w:rsidP="000B3961">
            <w:pPr>
              <w:pStyle w:val="a8"/>
              <w:numPr>
                <w:ilvl w:val="0"/>
                <w:numId w:val="7"/>
              </w:numPr>
              <w:rPr>
                <w:color w:val="000000"/>
              </w:rPr>
            </w:pPr>
            <w:r w:rsidRPr="00416796">
              <w:rPr>
                <w:color w:val="000000"/>
              </w:rPr>
              <w:t>Каким статьям Этического кодекса российского врача противоречит подобное поведение?</w:t>
            </w:r>
          </w:p>
          <w:p w14:paraId="1071E10D" w14:textId="77777777" w:rsidR="00AE1172" w:rsidRDefault="00AE1172" w:rsidP="00AE1172">
            <w:pPr>
              <w:widowControl w:val="0"/>
              <w:autoSpaceDE w:val="0"/>
              <w:autoSpaceDN w:val="0"/>
              <w:adjustRightInd w:val="0"/>
              <w:contextualSpacing/>
              <w:jc w:val="both"/>
              <w:rPr>
                <w:rFonts w:eastAsia="Calibri"/>
              </w:rPr>
            </w:pPr>
          </w:p>
          <w:p w14:paraId="6D070AF7" w14:textId="77777777" w:rsidR="00AE1172" w:rsidRDefault="00AE1172" w:rsidP="00AE1172">
            <w:pPr>
              <w:tabs>
                <w:tab w:val="left" w:pos="540"/>
              </w:tabs>
              <w:contextualSpacing/>
              <w:jc w:val="both"/>
              <w:rPr>
                <w:rFonts w:eastAsia="Calibri"/>
              </w:rPr>
            </w:pPr>
            <w:r>
              <w:rPr>
                <w:rFonts w:eastAsia="Calibri"/>
              </w:rPr>
              <w:t>2.Реализует управленческие решения на базе морально-нравственных принципов.</w:t>
            </w:r>
          </w:p>
          <w:p w14:paraId="2AD65DA9" w14:textId="77777777" w:rsidR="000B3961" w:rsidRDefault="000B3961" w:rsidP="00AE1172">
            <w:pPr>
              <w:tabs>
                <w:tab w:val="left" w:pos="540"/>
              </w:tabs>
              <w:contextualSpacing/>
              <w:jc w:val="both"/>
            </w:pPr>
          </w:p>
          <w:p w14:paraId="7CD3E4EC" w14:textId="12F5D2D4" w:rsidR="000B3961" w:rsidRPr="000B3961" w:rsidRDefault="000B3961" w:rsidP="000B3961">
            <w:pPr>
              <w:pStyle w:val="af0"/>
              <w:tabs>
                <w:tab w:val="left" w:pos="284"/>
                <w:tab w:val="left" w:pos="426"/>
              </w:tabs>
              <w:spacing w:after="0"/>
              <w:ind w:left="860"/>
              <w:jc w:val="center"/>
              <w:rPr>
                <w:b/>
              </w:rPr>
            </w:pPr>
            <w:r w:rsidRPr="000B3961">
              <w:rPr>
                <w:b/>
              </w:rPr>
              <w:t>Задание 1.</w:t>
            </w:r>
          </w:p>
          <w:p w14:paraId="68022B57" w14:textId="77777777" w:rsidR="000B3961" w:rsidRPr="00592CE7" w:rsidRDefault="000B3961" w:rsidP="000B3961">
            <w:pPr>
              <w:rPr>
                <w:rFonts w:ascii="yandex-sans" w:hAnsi="yandex-sans"/>
                <w:color w:val="000000"/>
                <w:sz w:val="23"/>
                <w:szCs w:val="23"/>
              </w:rPr>
            </w:pPr>
          </w:p>
          <w:p w14:paraId="3645A151" w14:textId="77777777" w:rsidR="000B3961" w:rsidRPr="00416796" w:rsidRDefault="000B3961" w:rsidP="000B3961">
            <w:pPr>
              <w:jc w:val="both"/>
              <w:rPr>
                <w:color w:val="000000"/>
              </w:rPr>
            </w:pPr>
            <w:r w:rsidRPr="00416796">
              <w:rPr>
                <w:color w:val="000000"/>
              </w:rPr>
              <w:t>Три года назад Николаю сделали операцию по поводу аденомы предстательной железы. Послеоперационный период был сложным, и через полгода у Николая развилась стриктура (сужение) мочевыводящего канала, что потребовало повторной операции. Суть конфликта такова:</w:t>
            </w:r>
          </w:p>
          <w:p w14:paraId="284A6BCE" w14:textId="77777777" w:rsidR="000B3961" w:rsidRPr="00416796" w:rsidRDefault="000B3961" w:rsidP="000B3961">
            <w:pPr>
              <w:pStyle w:val="a8"/>
              <w:numPr>
                <w:ilvl w:val="0"/>
                <w:numId w:val="8"/>
              </w:numPr>
              <w:jc w:val="both"/>
              <w:rPr>
                <w:color w:val="000000"/>
              </w:rPr>
            </w:pPr>
            <w:r w:rsidRPr="00416796">
              <w:rPr>
                <w:color w:val="000000"/>
              </w:rPr>
              <w:t>пациент утверждает, что его не предупредили о возможных последствиях операции, иначе бы он не согласился на нее, и требует компенсации причиненного морального вреда;</w:t>
            </w:r>
          </w:p>
          <w:p w14:paraId="4A168D56" w14:textId="77777777" w:rsidR="000B3961" w:rsidRPr="00416796" w:rsidRDefault="000B3961" w:rsidP="000B3961">
            <w:pPr>
              <w:pStyle w:val="a8"/>
              <w:numPr>
                <w:ilvl w:val="0"/>
                <w:numId w:val="8"/>
              </w:numPr>
              <w:jc w:val="both"/>
              <w:rPr>
                <w:color w:val="000000"/>
              </w:rPr>
            </w:pPr>
            <w:r w:rsidRPr="00416796">
              <w:rPr>
                <w:color w:val="000000"/>
              </w:rPr>
              <w:t>врачи уверены в том, что перед операцией разговор с пациентом состоялся, и не считают себя виновными в данной ситуации.</w:t>
            </w:r>
          </w:p>
          <w:p w14:paraId="5E38EB5D" w14:textId="77777777" w:rsidR="000B3961" w:rsidRPr="00416796" w:rsidRDefault="000B3961" w:rsidP="000B3961">
            <w:pPr>
              <w:rPr>
                <w:color w:val="000000"/>
              </w:rPr>
            </w:pPr>
            <w:r w:rsidRPr="00416796">
              <w:rPr>
                <w:color w:val="000000"/>
              </w:rPr>
              <w:t>Вопросы:</w:t>
            </w:r>
          </w:p>
          <w:p w14:paraId="48AA47CB" w14:textId="77777777" w:rsidR="000B3961" w:rsidRPr="00416796" w:rsidRDefault="000B3961" w:rsidP="000B3961">
            <w:pPr>
              <w:pStyle w:val="a8"/>
              <w:numPr>
                <w:ilvl w:val="0"/>
                <w:numId w:val="9"/>
              </w:numPr>
              <w:rPr>
                <w:color w:val="000000"/>
              </w:rPr>
            </w:pPr>
            <w:r w:rsidRPr="00416796">
              <w:rPr>
                <w:color w:val="000000"/>
              </w:rPr>
              <w:t>Определите биоэтическую проблему.</w:t>
            </w:r>
          </w:p>
          <w:p w14:paraId="47911DFF" w14:textId="77777777" w:rsidR="000B3961" w:rsidRPr="00416796" w:rsidRDefault="000B3961" w:rsidP="000B3961">
            <w:pPr>
              <w:pStyle w:val="a8"/>
              <w:numPr>
                <w:ilvl w:val="0"/>
                <w:numId w:val="9"/>
              </w:numPr>
              <w:rPr>
                <w:color w:val="000000"/>
              </w:rPr>
            </w:pPr>
            <w:r w:rsidRPr="00416796">
              <w:rPr>
                <w:color w:val="000000"/>
              </w:rPr>
              <w:t>Почему возник конфликт между врачами и пациентом? Поясните.</w:t>
            </w:r>
          </w:p>
          <w:p w14:paraId="2538A504" w14:textId="77777777" w:rsidR="000B3961" w:rsidRPr="00416796" w:rsidRDefault="000B3961" w:rsidP="000B3961">
            <w:pPr>
              <w:pStyle w:val="a8"/>
              <w:numPr>
                <w:ilvl w:val="0"/>
                <w:numId w:val="9"/>
              </w:numPr>
              <w:rPr>
                <w:color w:val="000000"/>
              </w:rPr>
            </w:pPr>
            <w:r w:rsidRPr="00416796">
              <w:rPr>
                <w:color w:val="000000"/>
              </w:rPr>
              <w:t>Какие биоэтические принципы были не нарушены врачами?</w:t>
            </w:r>
          </w:p>
          <w:p w14:paraId="258EAA34" w14:textId="423CA017" w:rsidR="000B3961" w:rsidRPr="006521A1" w:rsidRDefault="000B3961" w:rsidP="00AE1172">
            <w:pPr>
              <w:tabs>
                <w:tab w:val="left" w:pos="540"/>
              </w:tabs>
              <w:contextualSpacing/>
              <w:jc w:val="both"/>
            </w:pPr>
          </w:p>
        </w:tc>
      </w:tr>
    </w:tbl>
    <w:p w14:paraId="7BF76B8F" w14:textId="5CC207E1" w:rsidR="001B46F7" w:rsidRDefault="001B46F7" w:rsidP="00072FEE">
      <w:pPr>
        <w:jc w:val="both"/>
        <w:rPr>
          <w:shd w:val="clear" w:color="auto" w:fill="FFFFFF"/>
        </w:rPr>
      </w:pPr>
    </w:p>
    <w:p w14:paraId="2E701E85" w14:textId="6ED1EB2C" w:rsidR="00C41818" w:rsidRPr="00C41818" w:rsidRDefault="00C41818" w:rsidP="00416796">
      <w:pPr>
        <w:tabs>
          <w:tab w:val="left" w:pos="284"/>
          <w:tab w:val="left" w:pos="426"/>
        </w:tabs>
      </w:pPr>
    </w:p>
    <w:p w14:paraId="258B8A7A" w14:textId="77777777" w:rsidR="00C41818" w:rsidRPr="00A16DE5" w:rsidRDefault="00C41818" w:rsidP="00C41818">
      <w:pPr>
        <w:pStyle w:val="a8"/>
        <w:ind w:left="1440"/>
        <w:rPr>
          <w:b/>
          <w:sz w:val="28"/>
        </w:rPr>
      </w:pPr>
    </w:p>
    <w:p w14:paraId="272A6766" w14:textId="5863D5DA"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sidR="00AE1172">
        <w:rPr>
          <w:b/>
          <w:sz w:val="28"/>
          <w:szCs w:val="28"/>
        </w:rPr>
        <w:t>зачету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3A8681CA" w14:textId="552DFBFF"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Факторы возникновения этического (морального) риска в биомедицине. </w:t>
      </w:r>
    </w:p>
    <w:p w14:paraId="20C8F793"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Последствия этического риска. </w:t>
      </w:r>
    </w:p>
    <w:p w14:paraId="2DE291D2" w14:textId="25594E06"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Этический риск со скрытой информацией в биомедицине. </w:t>
      </w:r>
    </w:p>
    <w:p w14:paraId="4A772957"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Риск как один из аспектов моральной философии. </w:t>
      </w:r>
    </w:p>
    <w:p w14:paraId="55A0B157"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Моральные субъекты или агенты риска в биомедицине. </w:t>
      </w:r>
    </w:p>
    <w:p w14:paraId="7CF8FF3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Основные подходы к изучению риска в биомедицине. </w:t>
      </w:r>
    </w:p>
    <w:p w14:paraId="406BB376"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Гражданско-правовая ответственность медицинских работников. </w:t>
      </w:r>
    </w:p>
    <w:p w14:paraId="20EF726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Принцип личной ответственности перед пациентом. </w:t>
      </w:r>
    </w:p>
    <w:p w14:paraId="6C3D6C6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Критерии биомедицинской этики. </w:t>
      </w:r>
    </w:p>
    <w:p w14:paraId="2FCC1F57"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Медицина как наука и этика науки. </w:t>
      </w:r>
    </w:p>
    <w:p w14:paraId="611D21B6"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Особенности моральной аргументации. </w:t>
      </w:r>
    </w:p>
    <w:p w14:paraId="4F49E147"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Этический конфликт. </w:t>
      </w:r>
    </w:p>
    <w:p w14:paraId="3E05BF9E"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Причины этического конфликта в биомедицине. </w:t>
      </w:r>
    </w:p>
    <w:p w14:paraId="5392075A"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Этическая экспертиза. </w:t>
      </w:r>
    </w:p>
    <w:p w14:paraId="019C9E34" w14:textId="77777777" w:rsidR="006521A1" w:rsidRPr="002255DA" w:rsidRDefault="006521A1" w:rsidP="005B353C">
      <w:pPr>
        <w:pStyle w:val="a8"/>
        <w:numPr>
          <w:ilvl w:val="0"/>
          <w:numId w:val="12"/>
        </w:numPr>
        <w:jc w:val="both"/>
        <w:rPr>
          <w:sz w:val="28"/>
          <w:szCs w:val="28"/>
        </w:rPr>
      </w:pPr>
      <w:r w:rsidRPr="002255DA">
        <w:rPr>
          <w:color w:val="000000"/>
          <w:sz w:val="28"/>
          <w:szCs w:val="28"/>
        </w:rPr>
        <w:lastRenderedPageBreak/>
        <w:t xml:space="preserve">Формирование этической экспертизы в биомедицине. </w:t>
      </w:r>
    </w:p>
    <w:p w14:paraId="455CDF1C"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Типы этических комитетов и специфика проблем. </w:t>
      </w:r>
    </w:p>
    <w:p w14:paraId="4184088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Трансформация этической экспертизы в современной науке. </w:t>
      </w:r>
    </w:p>
    <w:p w14:paraId="35B0E68A"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Этическая экспертиза в России.   </w:t>
      </w:r>
    </w:p>
    <w:p w14:paraId="28C3CC8C"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Основные принципы этической оценки исследований на людях. </w:t>
      </w:r>
    </w:p>
    <w:p w14:paraId="3AD447A7"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Определение персонализированной медицины. </w:t>
      </w:r>
    </w:p>
    <w:p w14:paraId="7B055734"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Цели персонализированной медицины. </w:t>
      </w:r>
    </w:p>
    <w:p w14:paraId="780D056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Основные методы и подходы персонализированной медицины. </w:t>
      </w:r>
    </w:p>
    <w:p w14:paraId="5F53F4F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Геномика в персонализированной медицине. </w:t>
      </w:r>
    </w:p>
    <w:p w14:paraId="79E6A66F"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Этический риск врача как элемент коммерциализированной медицины. </w:t>
      </w:r>
    </w:p>
    <w:p w14:paraId="150F6875"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Пациент и его вовлеченность в этические риски. </w:t>
      </w:r>
    </w:p>
    <w:p w14:paraId="422C26AF"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Ятрогения и этические риски. </w:t>
      </w:r>
    </w:p>
    <w:p w14:paraId="2A7F80B3"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Роль медицинской сестры в медицинской практике. </w:t>
      </w:r>
    </w:p>
    <w:p w14:paraId="7DAD07F4"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Сестринское дело история и современность. </w:t>
      </w:r>
    </w:p>
    <w:p w14:paraId="56D214AC"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.Этические риски, связанные с генетическим обследованием. </w:t>
      </w:r>
    </w:p>
    <w:p w14:paraId="684038AE"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Генетический скрининг. </w:t>
      </w:r>
    </w:p>
    <w:p w14:paraId="4C3BA8D9"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Этические риски врача и пациента при искусственном оплодотворении. </w:t>
      </w:r>
    </w:p>
    <w:p w14:paraId="197C64CD"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Этический риск врача и пациента при искусственном прерывании беременности (аборте). </w:t>
      </w:r>
    </w:p>
    <w:p w14:paraId="5F71A94B" w14:textId="77777777" w:rsidR="006521A1" w:rsidRPr="002255DA" w:rsidRDefault="006521A1" w:rsidP="005B353C">
      <w:pPr>
        <w:pStyle w:val="a8"/>
        <w:numPr>
          <w:ilvl w:val="0"/>
          <w:numId w:val="12"/>
        </w:numPr>
        <w:jc w:val="both"/>
        <w:rPr>
          <w:sz w:val="28"/>
          <w:szCs w:val="28"/>
        </w:rPr>
      </w:pPr>
      <w:r w:rsidRPr="002255DA">
        <w:rPr>
          <w:color w:val="000000"/>
          <w:sz w:val="28"/>
          <w:szCs w:val="28"/>
        </w:rPr>
        <w:t xml:space="preserve">Этические риски связанные с «презумпцией несогласия» в трансплантологии. </w:t>
      </w:r>
    </w:p>
    <w:p w14:paraId="292D99FA"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Злоупотребления трансплантологии, связанные с криминализацией в этой сфере. </w:t>
      </w:r>
    </w:p>
    <w:p w14:paraId="3F35D9C8"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Этические и правовые аспекты в сфере психиатрии.</w:t>
      </w:r>
    </w:p>
    <w:p w14:paraId="1B6209B8"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 Недобровольная госпитализация психически больных</w:t>
      </w:r>
    </w:p>
    <w:p w14:paraId="3E3250A9"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 Принцип "не навреди" в психиатрии. </w:t>
      </w:r>
    </w:p>
    <w:p w14:paraId="49DA5F02"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Эвтаназия как «благая, хорошая» смерть.  </w:t>
      </w:r>
    </w:p>
    <w:p w14:paraId="7824F158"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Добровольная и недобровольная эвтаназия и этические риски. </w:t>
      </w:r>
    </w:p>
    <w:p w14:paraId="55BD7268"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Пассивная эвтаназия. Этический рис при дистаназии. </w:t>
      </w:r>
    </w:p>
    <w:p w14:paraId="6CE12752"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Эпидемиологический риск. </w:t>
      </w:r>
    </w:p>
    <w:p w14:paraId="00332F69" w14:textId="77777777"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Этические риски при борьбе с эпидемией. </w:t>
      </w:r>
    </w:p>
    <w:p w14:paraId="46EAF433"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Этические риски во взаимодействии с ВИЧ-инфицированными. </w:t>
      </w:r>
    </w:p>
    <w:p w14:paraId="2A073E21"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Этический риск врача при информировании пациента о заболевании при онкологии. </w:t>
      </w:r>
    </w:p>
    <w:p w14:paraId="059B0AED"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История и современное состояние фармацевтической этики. </w:t>
      </w:r>
    </w:p>
    <w:p w14:paraId="77974671"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Уязвимые группы населения. </w:t>
      </w:r>
    </w:p>
    <w:p w14:paraId="315E3CDD"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Этические риски при проведения исследований эмбриона. </w:t>
      </w:r>
    </w:p>
    <w:p w14:paraId="44EEF858"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Исследования биоэквивалентности на добровольцах. </w:t>
      </w:r>
    </w:p>
    <w:p w14:paraId="65D53230"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Типы стволовых клеток по происхождению и этические риски исследований и применений. </w:t>
      </w:r>
    </w:p>
    <w:p w14:paraId="4A95C4DF"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Риск иммунологической несовместимость клеток, пересаживаемых реципиенту. </w:t>
      </w:r>
    </w:p>
    <w:p w14:paraId="0D8F2F15" w14:textId="77777777" w:rsidR="00B03ACC" w:rsidRPr="002255DA" w:rsidRDefault="006521A1" w:rsidP="005B353C">
      <w:pPr>
        <w:pStyle w:val="a8"/>
        <w:numPr>
          <w:ilvl w:val="0"/>
          <w:numId w:val="12"/>
        </w:numPr>
        <w:jc w:val="both"/>
        <w:rPr>
          <w:color w:val="000000"/>
          <w:sz w:val="28"/>
          <w:szCs w:val="28"/>
        </w:rPr>
      </w:pPr>
      <w:r w:rsidRPr="002255DA">
        <w:rPr>
          <w:color w:val="000000"/>
          <w:sz w:val="28"/>
          <w:szCs w:val="28"/>
        </w:rPr>
        <w:t xml:space="preserve">Региональные особенности этических рисков применения стволовых клеток. </w:t>
      </w:r>
    </w:p>
    <w:p w14:paraId="5851941B" w14:textId="34672DA8" w:rsidR="006521A1" w:rsidRPr="002255DA" w:rsidRDefault="006521A1" w:rsidP="005B353C">
      <w:pPr>
        <w:pStyle w:val="a8"/>
        <w:numPr>
          <w:ilvl w:val="0"/>
          <w:numId w:val="12"/>
        </w:numPr>
        <w:jc w:val="both"/>
        <w:rPr>
          <w:color w:val="000000"/>
          <w:sz w:val="28"/>
          <w:szCs w:val="28"/>
        </w:rPr>
      </w:pPr>
      <w:r w:rsidRPr="002255DA">
        <w:rPr>
          <w:color w:val="000000"/>
          <w:sz w:val="28"/>
          <w:szCs w:val="28"/>
        </w:rPr>
        <w:t xml:space="preserve">Этический риск медицинского страхования. </w:t>
      </w:r>
    </w:p>
    <w:p w14:paraId="3582665B" w14:textId="6EAFC626" w:rsidR="000C3123" w:rsidRPr="003A6CF5" w:rsidRDefault="000C3123" w:rsidP="003A6CF5">
      <w:pPr>
        <w:jc w:val="both"/>
        <w:rPr>
          <w:color w:val="000000"/>
          <w:sz w:val="28"/>
          <w:szCs w:val="28"/>
        </w:rPr>
      </w:pPr>
    </w:p>
    <w:p w14:paraId="7EFE3F62" w14:textId="77777777" w:rsidR="006075E9" w:rsidRDefault="006075E9" w:rsidP="00C41818">
      <w:pPr>
        <w:jc w:val="center"/>
        <w:rPr>
          <w:b/>
          <w:i/>
          <w:sz w:val="28"/>
          <w:szCs w:val="28"/>
          <w:u w:val="single"/>
        </w:rPr>
      </w:pPr>
    </w:p>
    <w:p w14:paraId="00E210EE" w14:textId="77777777" w:rsidR="006D7AEE" w:rsidRPr="006D7AEE" w:rsidRDefault="006D7AEE" w:rsidP="006D7AEE">
      <w:pPr>
        <w:rPr>
          <w:b/>
          <w:sz w:val="28"/>
          <w:szCs w:val="28"/>
        </w:rPr>
      </w:pPr>
      <w:r w:rsidRPr="006D7AEE">
        <w:rPr>
          <w:b/>
          <w:sz w:val="28"/>
          <w:szCs w:val="28"/>
        </w:rPr>
        <w:t xml:space="preserve">8. Перечень основной и дополнительной учебной литературы, необходимой для освоения дисциплины </w:t>
      </w:r>
    </w:p>
    <w:p w14:paraId="7BB03C8B" w14:textId="77777777" w:rsidR="006D7AEE" w:rsidRPr="006D7AEE" w:rsidRDefault="006D7AEE" w:rsidP="006D7AEE">
      <w:pPr>
        <w:rPr>
          <w:b/>
          <w:sz w:val="28"/>
          <w:szCs w:val="28"/>
        </w:rPr>
      </w:pPr>
      <w:r w:rsidRPr="006D7AEE">
        <w:rPr>
          <w:b/>
          <w:sz w:val="28"/>
          <w:szCs w:val="28"/>
        </w:rPr>
        <w:t>Основная литература</w:t>
      </w:r>
    </w:p>
    <w:p w14:paraId="330FA8A5" w14:textId="77777777" w:rsidR="006D7AEE" w:rsidRDefault="006D7AEE" w:rsidP="006D7AEE"/>
    <w:p w14:paraId="7AC5829A" w14:textId="77777777" w:rsidR="006D7AEE" w:rsidRPr="006D7AEE" w:rsidRDefault="006D7AEE" w:rsidP="006D7AEE">
      <w:pPr>
        <w:rPr>
          <w:sz w:val="28"/>
          <w:szCs w:val="28"/>
        </w:rPr>
      </w:pPr>
      <w:r w:rsidRPr="006D7AEE">
        <w:rPr>
          <w:sz w:val="28"/>
          <w:szCs w:val="28"/>
        </w:rPr>
        <w:t>1.</w:t>
      </w:r>
      <w:r w:rsidRPr="006D7AEE">
        <w:rPr>
          <w:sz w:val="28"/>
          <w:szCs w:val="28"/>
        </w:rPr>
        <w:tab/>
        <w:t>Биоэтика : учебник и практикум для вузов / Е. С. Протанская [и др.] ; под редакцией Е. С. Протанской. — Москва : Издательство Юрайт, 2021. — 292 с. — (Высшее образование). —Образовательная платформа Юрайт [сайт]. — URL: https://urait.ru/bcode/469373 (дата обращения: 21.09.2021). — Текст : электронный.</w:t>
      </w:r>
    </w:p>
    <w:p w14:paraId="063044C9" w14:textId="77777777" w:rsidR="006D7AEE" w:rsidRPr="006D7AEE" w:rsidRDefault="006D7AEE" w:rsidP="006D7AEE">
      <w:pPr>
        <w:rPr>
          <w:sz w:val="28"/>
          <w:szCs w:val="28"/>
        </w:rPr>
      </w:pPr>
      <w:r w:rsidRPr="006D7AEE">
        <w:rPr>
          <w:sz w:val="28"/>
          <w:szCs w:val="28"/>
        </w:rPr>
        <w:t>2.</w:t>
      </w:r>
      <w:r w:rsidRPr="006D7AEE">
        <w:rPr>
          <w:sz w:val="28"/>
          <w:szCs w:val="28"/>
        </w:rPr>
        <w:tab/>
        <w:t>Ушаков, Е. В.  Биоэтика : учебник и практикум для вузов / Е. В. Ушаков. — Москва : Издательство Юрайт, 2021. — 306 с. — (Высшее образование). — Образовательная платформа Юрайт [сайт]. — URL: https://urait.ru/bcode/468880 (дата обращения: 21.09.2021). — Текст : электронный.</w:t>
      </w:r>
    </w:p>
    <w:p w14:paraId="04CB89CC" w14:textId="77777777" w:rsidR="006D7AEE" w:rsidRPr="006D7AEE" w:rsidRDefault="006D7AEE" w:rsidP="006D7AEE">
      <w:pPr>
        <w:rPr>
          <w:sz w:val="28"/>
          <w:szCs w:val="28"/>
        </w:rPr>
      </w:pPr>
      <w:r w:rsidRPr="006D7AEE">
        <w:rPr>
          <w:sz w:val="28"/>
          <w:szCs w:val="28"/>
        </w:rPr>
        <w:t>Дополнительная литература:</w:t>
      </w:r>
    </w:p>
    <w:p w14:paraId="0F72021F" w14:textId="77777777" w:rsidR="006D7AEE" w:rsidRPr="006D7AEE" w:rsidRDefault="006D7AEE" w:rsidP="006D7AEE">
      <w:pPr>
        <w:rPr>
          <w:sz w:val="28"/>
          <w:szCs w:val="28"/>
        </w:rPr>
      </w:pPr>
      <w:r w:rsidRPr="006D7AEE">
        <w:rPr>
          <w:sz w:val="28"/>
          <w:szCs w:val="28"/>
        </w:rPr>
        <w:t>3.</w:t>
      </w:r>
      <w:r w:rsidRPr="006D7AEE">
        <w:rPr>
          <w:sz w:val="28"/>
          <w:szCs w:val="28"/>
        </w:rPr>
        <w:tab/>
        <w:t>Силуянова, И. В.  Биомедицинская этика : учебник и практикум для вузов / И. В. Силуянова. — 2-е изд., испр. и доп. — Москва : Издательство Юрайт, 2021. — 358 с. — (Высшее образование). — Образовательная платформа Юрайт [сайт]. — URL: https://urait.ru/bcode/469333 (дата обращения: 22.09.2021). — Текст : электронный.</w:t>
      </w:r>
    </w:p>
    <w:p w14:paraId="23C81CC8" w14:textId="77777777" w:rsidR="006D7AEE" w:rsidRPr="006D7AEE" w:rsidRDefault="006D7AEE" w:rsidP="006D7AEE">
      <w:pPr>
        <w:rPr>
          <w:sz w:val="28"/>
          <w:szCs w:val="28"/>
        </w:rPr>
      </w:pPr>
    </w:p>
    <w:p w14:paraId="4F04DD00" w14:textId="77777777" w:rsidR="006D7AEE" w:rsidRPr="006D7AEE" w:rsidRDefault="006D7AEE" w:rsidP="006D7AEE">
      <w:pPr>
        <w:rPr>
          <w:b/>
          <w:sz w:val="28"/>
          <w:szCs w:val="28"/>
        </w:rPr>
      </w:pPr>
      <w:r w:rsidRPr="006D7AE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89F399F" w14:textId="77777777" w:rsidR="006D7AEE" w:rsidRPr="006D7AEE" w:rsidRDefault="006D7AEE" w:rsidP="006D7AEE">
      <w:pPr>
        <w:rPr>
          <w:b/>
          <w:sz w:val="28"/>
          <w:szCs w:val="28"/>
        </w:rPr>
      </w:pPr>
    </w:p>
    <w:p w14:paraId="5F723C76" w14:textId="77777777" w:rsidR="006D7AEE" w:rsidRPr="006D7AEE" w:rsidRDefault="006D7AEE" w:rsidP="006D7AEE">
      <w:pPr>
        <w:rPr>
          <w:sz w:val="28"/>
          <w:szCs w:val="28"/>
        </w:rPr>
      </w:pPr>
      <w:r w:rsidRPr="006D7AEE">
        <w:rPr>
          <w:sz w:val="28"/>
          <w:szCs w:val="28"/>
        </w:rPr>
        <w:t>Базы данных, информационно-справочные и поисковые системы:</w:t>
      </w:r>
    </w:p>
    <w:p w14:paraId="3C866172" w14:textId="77777777" w:rsidR="006D7AEE" w:rsidRPr="006D7AEE" w:rsidRDefault="006D7AEE" w:rsidP="006D7AEE">
      <w:pPr>
        <w:rPr>
          <w:sz w:val="28"/>
          <w:szCs w:val="28"/>
        </w:rPr>
      </w:pPr>
    </w:p>
    <w:p w14:paraId="0A551F72" w14:textId="77777777" w:rsidR="006D7AEE" w:rsidRPr="006D7AEE" w:rsidRDefault="006D7AEE" w:rsidP="006D7AEE">
      <w:pPr>
        <w:rPr>
          <w:sz w:val="28"/>
          <w:szCs w:val="28"/>
        </w:rPr>
      </w:pPr>
      <w:r w:rsidRPr="006D7AEE">
        <w:rPr>
          <w:sz w:val="28"/>
          <w:szCs w:val="28"/>
        </w:rPr>
        <w:t>1. www.gumer.info - Библиотека Гумер - гуманитарные науки</w:t>
      </w:r>
    </w:p>
    <w:p w14:paraId="7EA40165" w14:textId="77777777" w:rsidR="006D7AEE" w:rsidRPr="006D7AEE" w:rsidRDefault="006D7AEE" w:rsidP="006D7AEE">
      <w:pPr>
        <w:rPr>
          <w:sz w:val="28"/>
          <w:szCs w:val="28"/>
        </w:rPr>
      </w:pPr>
      <w:r w:rsidRPr="006D7AEE">
        <w:rPr>
          <w:sz w:val="28"/>
          <w:szCs w:val="28"/>
        </w:rPr>
        <w:t>2. http://www.koob.ru/ - электронная библиотека</w:t>
      </w:r>
    </w:p>
    <w:p w14:paraId="74D68D9A" w14:textId="77777777" w:rsidR="006D7AEE" w:rsidRPr="006D7AEE" w:rsidRDefault="006D7AEE" w:rsidP="006D7AEE">
      <w:pPr>
        <w:rPr>
          <w:sz w:val="28"/>
          <w:szCs w:val="28"/>
        </w:rPr>
      </w:pPr>
      <w:r w:rsidRPr="006D7AEE">
        <w:rPr>
          <w:sz w:val="28"/>
          <w:szCs w:val="28"/>
        </w:rPr>
        <w:t>3. www.psychology.ru - Научные статьи по социальной психологии</w:t>
      </w:r>
    </w:p>
    <w:p w14:paraId="66034E58" w14:textId="77777777" w:rsidR="006D7AEE" w:rsidRPr="006D7AEE" w:rsidRDefault="006D7AEE" w:rsidP="006D7AEE">
      <w:pPr>
        <w:rPr>
          <w:sz w:val="28"/>
          <w:szCs w:val="28"/>
        </w:rPr>
      </w:pPr>
      <w:r w:rsidRPr="006D7AEE">
        <w:rPr>
          <w:sz w:val="28"/>
          <w:szCs w:val="28"/>
        </w:rPr>
        <w:t>4. www.psylib.ru – Библиотека Фонда содействия развитию психической культуры</w:t>
      </w:r>
    </w:p>
    <w:p w14:paraId="27E17A7C" w14:textId="77777777" w:rsidR="006D7AEE" w:rsidRPr="006D7AEE" w:rsidRDefault="006D7AEE" w:rsidP="006D7AEE">
      <w:pPr>
        <w:contextualSpacing/>
        <w:rPr>
          <w:sz w:val="28"/>
          <w:szCs w:val="28"/>
        </w:rPr>
      </w:pPr>
      <w:r w:rsidRPr="006D7AEE">
        <w:rPr>
          <w:sz w:val="28"/>
          <w:szCs w:val="28"/>
        </w:rPr>
        <w:t>5. Электронные ресурсы БИК</w:t>
      </w:r>
    </w:p>
    <w:p w14:paraId="1024ABD6"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Электронная библиотека Финансового университета (ЭБ) http://elib.fa.ru/</w:t>
      </w:r>
    </w:p>
    <w:p w14:paraId="69E0DA7A"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Электронно-библиотечная система BOOK.RU http://www.book.ru</w:t>
      </w:r>
    </w:p>
    <w:p w14:paraId="722A5AD3"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Электронно-библиотечная система «Университетская библиотека ОНЛАЙН» http://biblioclub.ru/</w:t>
      </w:r>
    </w:p>
    <w:p w14:paraId="5DEB4F0E"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Электронно-библиотечная система Znanium http://www.znanium.com</w:t>
      </w:r>
    </w:p>
    <w:p w14:paraId="2744B669"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Электронно-библиотечная система издательства «ЮРАЙТ» https://urait.ru/</w:t>
      </w:r>
    </w:p>
    <w:p w14:paraId="1216AA52"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Электронно-библиотечная система издательства Проспект http://ebs.prospekt.org/books</w:t>
      </w:r>
    </w:p>
    <w:p w14:paraId="0A90CCE8"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Электронно-библиотечная система издательства Лань https://e.lanbook.com/</w:t>
      </w:r>
    </w:p>
    <w:p w14:paraId="70118DD6" w14:textId="77777777" w:rsidR="006D7AEE" w:rsidRPr="006D7AEE" w:rsidRDefault="006D7AEE" w:rsidP="006D7AEE">
      <w:pPr>
        <w:contextualSpacing/>
        <w:rPr>
          <w:sz w:val="28"/>
          <w:szCs w:val="28"/>
        </w:rPr>
      </w:pPr>
      <w:r w:rsidRPr="006D7AEE">
        <w:rPr>
          <w:sz w:val="28"/>
          <w:szCs w:val="28"/>
        </w:rPr>
        <w:t>•</w:t>
      </w:r>
      <w:r w:rsidRPr="006D7AEE">
        <w:rPr>
          <w:sz w:val="28"/>
          <w:szCs w:val="28"/>
        </w:rPr>
        <w:tab/>
        <w:t>Деловая онлайн-библиотека Alpina Digital http://lib.alpinadigital.ru/</w:t>
      </w:r>
    </w:p>
    <w:p w14:paraId="6C7B355D"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Электронная библиотека Издательского дома «Гребенников» https://grebennikon.ru/</w:t>
      </w:r>
    </w:p>
    <w:p w14:paraId="4DBB1CE8" w14:textId="77777777" w:rsidR="006D7AEE" w:rsidRPr="006D7AEE" w:rsidRDefault="006D7AEE" w:rsidP="006D7AEE">
      <w:pPr>
        <w:contextualSpacing/>
        <w:rPr>
          <w:sz w:val="28"/>
          <w:szCs w:val="28"/>
        </w:rPr>
      </w:pPr>
      <w:r w:rsidRPr="006D7AEE">
        <w:rPr>
          <w:sz w:val="28"/>
          <w:szCs w:val="28"/>
        </w:rPr>
        <w:lastRenderedPageBreak/>
        <w:t>•</w:t>
      </w:r>
      <w:r w:rsidRPr="006D7AEE">
        <w:rPr>
          <w:sz w:val="28"/>
          <w:szCs w:val="28"/>
        </w:rPr>
        <w:tab/>
        <w:t xml:space="preserve">Научная электронная библиотека eLibrary.ru http://elibrary.ru  </w:t>
      </w:r>
    </w:p>
    <w:p w14:paraId="1E50CE52" w14:textId="77777777" w:rsidR="006D7AEE" w:rsidRPr="006D7AEE" w:rsidRDefault="006D7AEE" w:rsidP="006D7AEE">
      <w:pPr>
        <w:contextualSpacing/>
        <w:rPr>
          <w:sz w:val="28"/>
          <w:szCs w:val="28"/>
        </w:rPr>
      </w:pPr>
      <w:r w:rsidRPr="006D7AEE">
        <w:rPr>
          <w:sz w:val="28"/>
          <w:szCs w:val="28"/>
        </w:rPr>
        <w:t>•</w:t>
      </w:r>
      <w:r w:rsidRPr="006D7AEE">
        <w:rPr>
          <w:sz w:val="28"/>
          <w:szCs w:val="28"/>
        </w:rPr>
        <w:tab/>
        <w:t>Национальная электронная библиотека http://нэб.рф/</w:t>
      </w:r>
    </w:p>
    <w:p w14:paraId="1D07D1B2" w14:textId="77777777" w:rsidR="006D7AEE" w:rsidRPr="006D7AEE" w:rsidRDefault="006D7AEE" w:rsidP="006D7AEE">
      <w:pPr>
        <w:contextualSpacing/>
        <w:rPr>
          <w:sz w:val="28"/>
          <w:szCs w:val="28"/>
          <w:lang w:val="en-US"/>
        </w:rPr>
      </w:pPr>
      <w:r w:rsidRPr="006D7AEE">
        <w:rPr>
          <w:sz w:val="28"/>
          <w:szCs w:val="28"/>
          <w:lang w:val="en-US"/>
        </w:rPr>
        <w:t>•</w:t>
      </w:r>
      <w:r w:rsidRPr="006D7AEE">
        <w:rPr>
          <w:sz w:val="28"/>
          <w:szCs w:val="28"/>
          <w:lang w:val="en-US"/>
        </w:rPr>
        <w:tab/>
        <w:t>Academic Reference http://ar.cnki.net/ACADREF</w:t>
      </w:r>
    </w:p>
    <w:p w14:paraId="50044C17" w14:textId="77777777" w:rsidR="006D7AEE" w:rsidRPr="006D7AEE" w:rsidRDefault="006D7AEE" w:rsidP="006D7AEE">
      <w:pPr>
        <w:contextualSpacing/>
        <w:rPr>
          <w:sz w:val="28"/>
          <w:szCs w:val="28"/>
        </w:rPr>
      </w:pPr>
      <w:r w:rsidRPr="006D7AEE">
        <w:rPr>
          <w:sz w:val="28"/>
          <w:szCs w:val="28"/>
        </w:rPr>
        <w:t>•</w:t>
      </w:r>
      <w:r w:rsidRPr="006D7AEE">
        <w:rPr>
          <w:sz w:val="28"/>
          <w:szCs w:val="28"/>
        </w:rPr>
        <w:tab/>
        <w:t>Пакет баз данных компании EBSCO Publishing, крупнейшего агрегатора научных ресурсов ведущих издательств мира http://search.ebscohost.com</w:t>
      </w:r>
    </w:p>
    <w:p w14:paraId="4FE7F18F"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Электронные продукты издательства Elsevier http://www.sciencedirect.com</w:t>
      </w:r>
    </w:p>
    <w:p w14:paraId="102AE7AC" w14:textId="77777777" w:rsidR="006D7AEE" w:rsidRPr="006D7AEE" w:rsidRDefault="006D7AEE" w:rsidP="006D7AEE">
      <w:pPr>
        <w:contextualSpacing/>
        <w:rPr>
          <w:sz w:val="28"/>
          <w:szCs w:val="28"/>
          <w:lang w:val="en-US"/>
        </w:rPr>
      </w:pPr>
      <w:r w:rsidRPr="006D7AEE">
        <w:rPr>
          <w:sz w:val="28"/>
          <w:szCs w:val="28"/>
          <w:lang w:val="en-US"/>
        </w:rPr>
        <w:t>•</w:t>
      </w:r>
      <w:r w:rsidRPr="006D7AEE">
        <w:rPr>
          <w:sz w:val="28"/>
          <w:szCs w:val="28"/>
          <w:lang w:val="en-US"/>
        </w:rPr>
        <w:tab/>
        <w:t>JSTOR Arts &amp; Sciences I Collection http://jstor.org</w:t>
      </w:r>
    </w:p>
    <w:p w14:paraId="59067A77" w14:textId="77777777" w:rsidR="006D7AEE" w:rsidRPr="006D7AEE" w:rsidRDefault="006D7AEE" w:rsidP="006D7AEE">
      <w:pPr>
        <w:contextualSpacing/>
        <w:rPr>
          <w:sz w:val="28"/>
          <w:szCs w:val="28"/>
          <w:lang w:val="en-US"/>
        </w:rPr>
      </w:pPr>
      <w:r w:rsidRPr="006D7AEE">
        <w:rPr>
          <w:sz w:val="28"/>
          <w:szCs w:val="28"/>
          <w:lang w:val="en-US"/>
        </w:rPr>
        <w:t>•</w:t>
      </w:r>
      <w:r w:rsidRPr="006D7AEE">
        <w:rPr>
          <w:sz w:val="28"/>
          <w:szCs w:val="28"/>
          <w:lang w:val="en-US"/>
        </w:rPr>
        <w:tab/>
        <w:t>Oxford Scholarship Online https://oxford.universitypressscholarship.com/</w:t>
      </w:r>
    </w:p>
    <w:p w14:paraId="6894FDEC" w14:textId="77777777" w:rsidR="006D7AEE" w:rsidRPr="006D7AEE" w:rsidRDefault="006D7AEE" w:rsidP="006D7AEE">
      <w:pPr>
        <w:contextualSpacing/>
        <w:rPr>
          <w:sz w:val="28"/>
          <w:szCs w:val="28"/>
        </w:rPr>
      </w:pPr>
      <w:r w:rsidRPr="006D7AEE">
        <w:rPr>
          <w:sz w:val="28"/>
          <w:szCs w:val="28"/>
        </w:rPr>
        <w:t>•</w:t>
      </w:r>
      <w:r w:rsidRPr="006D7AEE">
        <w:rPr>
          <w:sz w:val="28"/>
          <w:szCs w:val="28"/>
        </w:rPr>
        <w:tab/>
        <w:t>Коллекция научных журналов Oxford University Press https://academic.oup.com/journals/</w:t>
      </w:r>
    </w:p>
    <w:p w14:paraId="36DE26A5" w14:textId="77777777" w:rsidR="006D7AEE" w:rsidRPr="006D7AEE" w:rsidRDefault="006D7AEE" w:rsidP="006D7AEE">
      <w:pPr>
        <w:contextualSpacing/>
        <w:rPr>
          <w:sz w:val="28"/>
          <w:szCs w:val="28"/>
          <w:lang w:val="en-US"/>
        </w:rPr>
      </w:pPr>
      <w:r w:rsidRPr="006D7AEE">
        <w:rPr>
          <w:sz w:val="28"/>
          <w:szCs w:val="28"/>
          <w:lang w:val="en-US"/>
        </w:rPr>
        <w:t>•</w:t>
      </w:r>
      <w:r w:rsidRPr="006D7AEE">
        <w:rPr>
          <w:sz w:val="28"/>
          <w:szCs w:val="28"/>
          <w:lang w:val="en-US"/>
        </w:rPr>
        <w:tab/>
        <w:t xml:space="preserve">ProQuest: </w:t>
      </w:r>
      <w:r w:rsidRPr="006D7AEE">
        <w:rPr>
          <w:sz w:val="28"/>
          <w:szCs w:val="28"/>
        </w:rPr>
        <w:t>База</w:t>
      </w:r>
      <w:r w:rsidRPr="006D7AEE">
        <w:rPr>
          <w:sz w:val="28"/>
          <w:szCs w:val="28"/>
          <w:lang w:val="en-US"/>
        </w:rPr>
        <w:t xml:space="preserve"> </w:t>
      </w:r>
      <w:r w:rsidRPr="006D7AEE">
        <w:rPr>
          <w:sz w:val="28"/>
          <w:szCs w:val="28"/>
        </w:rPr>
        <w:t>данных</w:t>
      </w:r>
      <w:r w:rsidRPr="006D7AEE">
        <w:rPr>
          <w:sz w:val="28"/>
          <w:szCs w:val="28"/>
          <w:lang w:val="en-US"/>
        </w:rPr>
        <w:t xml:space="preserve"> Business Ebook Subscription </w:t>
      </w:r>
      <w:r w:rsidRPr="006D7AEE">
        <w:rPr>
          <w:sz w:val="28"/>
          <w:szCs w:val="28"/>
        </w:rPr>
        <w:t>на</w:t>
      </w:r>
      <w:r w:rsidRPr="006D7AEE">
        <w:rPr>
          <w:sz w:val="28"/>
          <w:szCs w:val="28"/>
          <w:lang w:val="en-US"/>
        </w:rPr>
        <w:t xml:space="preserve"> </w:t>
      </w:r>
      <w:r w:rsidRPr="006D7AEE">
        <w:rPr>
          <w:sz w:val="28"/>
          <w:szCs w:val="28"/>
        </w:rPr>
        <w:t>платформе</w:t>
      </w:r>
      <w:r w:rsidRPr="006D7AEE">
        <w:rPr>
          <w:sz w:val="28"/>
          <w:szCs w:val="28"/>
          <w:lang w:val="en-US"/>
        </w:rPr>
        <w:t xml:space="preserve"> Ebook Central‎ https://search.proquest.com/</w:t>
      </w:r>
    </w:p>
    <w:p w14:paraId="037D4E9A" w14:textId="77777777" w:rsidR="006D7AEE" w:rsidRPr="006D7AEE" w:rsidRDefault="006D7AEE" w:rsidP="006D7AEE">
      <w:pPr>
        <w:contextualSpacing/>
        <w:rPr>
          <w:sz w:val="28"/>
          <w:szCs w:val="28"/>
          <w:lang w:val="en-US"/>
        </w:rPr>
      </w:pPr>
      <w:r w:rsidRPr="006D7AEE">
        <w:rPr>
          <w:sz w:val="28"/>
          <w:szCs w:val="28"/>
          <w:lang w:val="en-US"/>
        </w:rPr>
        <w:t>•</w:t>
      </w:r>
      <w:r w:rsidRPr="006D7AEE">
        <w:rPr>
          <w:sz w:val="28"/>
          <w:szCs w:val="28"/>
          <w:lang w:val="en-US"/>
        </w:rPr>
        <w:tab/>
        <w:t>ProQuest Dissertations &amp; Theses A&amp;I https://search.proquest.com/</w:t>
      </w:r>
    </w:p>
    <w:p w14:paraId="793D286F" w14:textId="77777777" w:rsidR="006D7AEE" w:rsidRPr="006D7AEE" w:rsidRDefault="006D7AEE" w:rsidP="006D7AEE">
      <w:pPr>
        <w:contextualSpacing/>
        <w:rPr>
          <w:sz w:val="28"/>
          <w:szCs w:val="28"/>
        </w:rPr>
      </w:pPr>
      <w:r w:rsidRPr="006D7AEE">
        <w:rPr>
          <w:sz w:val="28"/>
          <w:szCs w:val="28"/>
        </w:rPr>
        <w:t>•</w:t>
      </w:r>
      <w:r w:rsidRPr="006D7AEE">
        <w:rPr>
          <w:sz w:val="28"/>
          <w:szCs w:val="28"/>
        </w:rPr>
        <w:tab/>
        <w:t>Scopus https://www.scopus.com</w:t>
      </w:r>
    </w:p>
    <w:p w14:paraId="3A4516E5" w14:textId="77777777" w:rsidR="006D7AEE" w:rsidRPr="006D7AEE" w:rsidRDefault="006D7AEE" w:rsidP="006D7AEE">
      <w:pPr>
        <w:contextualSpacing/>
        <w:rPr>
          <w:sz w:val="28"/>
          <w:szCs w:val="28"/>
        </w:rPr>
      </w:pPr>
      <w:r w:rsidRPr="006D7AEE">
        <w:rPr>
          <w:sz w:val="28"/>
          <w:szCs w:val="28"/>
        </w:rPr>
        <w:t>•</w:t>
      </w:r>
      <w:r w:rsidRPr="006D7AEE">
        <w:rPr>
          <w:sz w:val="28"/>
          <w:szCs w:val="28"/>
        </w:rPr>
        <w:tab/>
        <w:t>Электронная коллекция книг издательства Springer:  Springer eBooks http://link.springer.com/</w:t>
      </w:r>
    </w:p>
    <w:p w14:paraId="078C30AD" w14:textId="77777777" w:rsidR="006D7AEE" w:rsidRPr="006D7AEE" w:rsidRDefault="006D7AEE" w:rsidP="006D7AEE">
      <w:pPr>
        <w:contextualSpacing/>
        <w:rPr>
          <w:sz w:val="28"/>
          <w:szCs w:val="28"/>
          <w:lang w:val="en-US"/>
        </w:rPr>
      </w:pPr>
      <w:r w:rsidRPr="006D7AEE">
        <w:rPr>
          <w:sz w:val="28"/>
          <w:szCs w:val="28"/>
          <w:lang w:val="en-US"/>
        </w:rPr>
        <w:t>•</w:t>
      </w:r>
      <w:r w:rsidRPr="006D7AEE">
        <w:rPr>
          <w:sz w:val="28"/>
          <w:szCs w:val="28"/>
          <w:lang w:val="en-US"/>
        </w:rPr>
        <w:tab/>
        <w:t>Web of Science http://apps.webofknowledge.com</w:t>
      </w:r>
    </w:p>
    <w:p w14:paraId="46E44CE9" w14:textId="68518FE5" w:rsidR="00180B29" w:rsidRDefault="00180B29" w:rsidP="00C5458E">
      <w:pPr>
        <w:pStyle w:val="a8"/>
        <w:ind w:left="360"/>
        <w:rPr>
          <w:b/>
          <w:sz w:val="28"/>
          <w:szCs w:val="28"/>
          <w:lang w:val="en-US"/>
        </w:rPr>
      </w:pPr>
    </w:p>
    <w:p w14:paraId="1C0A3A35" w14:textId="77777777" w:rsidR="003A6CF5" w:rsidRPr="00AE1172" w:rsidRDefault="003A6CF5" w:rsidP="00C5458E">
      <w:pPr>
        <w:pStyle w:val="a8"/>
        <w:ind w:left="360"/>
        <w:rPr>
          <w:b/>
          <w:sz w:val="28"/>
          <w:szCs w:val="28"/>
          <w:lang w:val="en-US"/>
        </w:rPr>
      </w:pPr>
    </w:p>
    <w:p w14:paraId="06E64476" w14:textId="77777777" w:rsidR="00AD3179" w:rsidRPr="00AE1172" w:rsidRDefault="00AD3179" w:rsidP="00C5458E">
      <w:pPr>
        <w:pStyle w:val="a8"/>
        <w:tabs>
          <w:tab w:val="left" w:pos="851"/>
        </w:tabs>
        <w:jc w:val="both"/>
        <w:rPr>
          <w:sz w:val="20"/>
          <w:szCs w:val="28"/>
          <w:lang w:val="en-US"/>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B03ACC" w:rsidRDefault="00325CC1" w:rsidP="00C5458E">
      <w:pPr>
        <w:jc w:val="both"/>
        <w:rPr>
          <w:b/>
          <w:iCs/>
          <w:sz w:val="28"/>
          <w:szCs w:val="28"/>
        </w:rPr>
      </w:pPr>
      <w:bookmarkStart w:id="26" w:name="_Toc418693432"/>
      <w:r w:rsidRPr="00B03ACC">
        <w:rPr>
          <w:b/>
          <w:iCs/>
          <w:sz w:val="28"/>
          <w:szCs w:val="28"/>
        </w:rPr>
        <w:t>10.1. Рекомендации по подготовке к практическим (семинарским) занятиям</w:t>
      </w:r>
    </w:p>
    <w:p w14:paraId="42BF8EEF" w14:textId="77777777" w:rsidR="00325CC1" w:rsidRPr="00B03ACC" w:rsidRDefault="00325CC1" w:rsidP="00C5458E">
      <w:pPr>
        <w:widowControl w:val="0"/>
        <w:autoSpaceDE w:val="0"/>
        <w:autoSpaceDN w:val="0"/>
        <w:adjustRightInd w:val="0"/>
        <w:ind w:firstLine="680"/>
        <w:jc w:val="both"/>
        <w:rPr>
          <w:b/>
          <w:sz w:val="28"/>
          <w:szCs w:val="28"/>
        </w:rPr>
      </w:pPr>
      <w:r w:rsidRPr="00B03ACC">
        <w:rPr>
          <w:sz w:val="28"/>
          <w:szCs w:val="28"/>
        </w:rPr>
        <w:t>Подготовка к практическому, семинарскому</w:t>
      </w:r>
      <w:r w:rsidRPr="00B03ACC">
        <w:rPr>
          <w:b/>
          <w:sz w:val="28"/>
          <w:szCs w:val="28"/>
        </w:rPr>
        <w:t xml:space="preserve"> </w:t>
      </w:r>
      <w:r w:rsidRPr="00B03ACC">
        <w:rPr>
          <w:sz w:val="28"/>
          <w:szCs w:val="28"/>
        </w:rPr>
        <w:t>занятию включает 2 этапа:</w:t>
      </w:r>
    </w:p>
    <w:p w14:paraId="49DB2CE2"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 xml:space="preserve">1-й – организационный; </w:t>
      </w:r>
    </w:p>
    <w:p w14:paraId="7855AD92"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2-й - закрепление и углубление теоретических знаний.</w:t>
      </w:r>
    </w:p>
    <w:p w14:paraId="09F0A138" w14:textId="77777777" w:rsidR="00325CC1" w:rsidRPr="00B03ACC" w:rsidRDefault="00325CC1" w:rsidP="00C5458E">
      <w:pPr>
        <w:widowControl w:val="0"/>
        <w:autoSpaceDE w:val="0"/>
        <w:autoSpaceDN w:val="0"/>
        <w:adjustRightInd w:val="0"/>
        <w:jc w:val="both"/>
        <w:rPr>
          <w:sz w:val="28"/>
          <w:szCs w:val="28"/>
        </w:rPr>
      </w:pPr>
      <w:r w:rsidRPr="00B03ACC">
        <w:rPr>
          <w:sz w:val="28"/>
          <w:szCs w:val="28"/>
        </w:rPr>
        <w:t>На первом этапе студент планирует свою самостоятельную работу, которая включает:</w:t>
      </w:r>
    </w:p>
    <w:p w14:paraId="6F659976"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 уяснение задания на самостоятельную работу;</w:t>
      </w:r>
    </w:p>
    <w:p w14:paraId="27BD45F2"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 подбор рекомендованной литературы;</w:t>
      </w:r>
    </w:p>
    <w:p w14:paraId="233114FB"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 составление плана работы, в котором определяются основные пункты предстоящей подготовки.</w:t>
      </w:r>
    </w:p>
    <w:p w14:paraId="2CFEA046"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B03ACC">
        <w:rPr>
          <w:sz w:val="28"/>
          <w:szCs w:val="28"/>
        </w:rPr>
        <w:t>Философия</w:t>
      </w:r>
      <w:r w:rsidRPr="00B03ACC">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 xml:space="preserve">При необходимости следует обращаться за консультацией к преподавателю. </w:t>
      </w:r>
      <w:r w:rsidRPr="00B03ACC">
        <w:rPr>
          <w:sz w:val="28"/>
          <w:szCs w:val="28"/>
        </w:rPr>
        <w:lastRenderedPageBreak/>
        <w:t>Идя на консультацию, необходимо хорошо продумать вопросы, которые требуют разъяснения.</w:t>
      </w:r>
    </w:p>
    <w:p w14:paraId="0DC9BA55" w14:textId="77777777" w:rsidR="00325CC1" w:rsidRPr="00B03ACC" w:rsidRDefault="00325CC1" w:rsidP="00C5458E">
      <w:pPr>
        <w:widowControl w:val="0"/>
        <w:autoSpaceDE w:val="0"/>
        <w:autoSpaceDN w:val="0"/>
        <w:adjustRightInd w:val="0"/>
        <w:ind w:firstLine="680"/>
        <w:jc w:val="both"/>
        <w:rPr>
          <w:sz w:val="28"/>
          <w:szCs w:val="28"/>
        </w:rPr>
      </w:pPr>
      <w:r w:rsidRPr="00B03AC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B03ACC" w:rsidRDefault="00325CC1" w:rsidP="00D41F2E">
      <w:pPr>
        <w:spacing w:after="240"/>
        <w:ind w:firstLine="708"/>
        <w:jc w:val="both"/>
        <w:rPr>
          <w:iCs/>
          <w:sz w:val="28"/>
          <w:szCs w:val="28"/>
        </w:rPr>
      </w:pPr>
      <w:r w:rsidRPr="00B03AC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77777777" w:rsidR="00325CC1" w:rsidRPr="00B03ACC" w:rsidRDefault="00325CC1" w:rsidP="00C5458E">
      <w:pPr>
        <w:jc w:val="both"/>
        <w:rPr>
          <w:b/>
          <w:iCs/>
          <w:sz w:val="28"/>
          <w:szCs w:val="28"/>
        </w:rPr>
      </w:pPr>
      <w:r w:rsidRPr="00B03ACC">
        <w:rPr>
          <w:b/>
          <w:iCs/>
          <w:sz w:val="28"/>
          <w:szCs w:val="28"/>
        </w:rPr>
        <w:t>10.2. Методические рекомендации по подготовке доклада</w:t>
      </w:r>
    </w:p>
    <w:p w14:paraId="56D634B0" w14:textId="77777777" w:rsidR="00325CC1" w:rsidRPr="00B03ACC" w:rsidRDefault="00325CC1" w:rsidP="005B353C">
      <w:pPr>
        <w:numPr>
          <w:ilvl w:val="0"/>
          <w:numId w:val="3"/>
        </w:numPr>
        <w:ind w:left="530"/>
        <w:jc w:val="both"/>
        <w:rPr>
          <w:iCs/>
          <w:sz w:val="28"/>
          <w:szCs w:val="28"/>
        </w:rPr>
      </w:pPr>
      <w:r w:rsidRPr="00B03AC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B03ACC" w:rsidRDefault="00325CC1" w:rsidP="005B353C">
      <w:pPr>
        <w:numPr>
          <w:ilvl w:val="0"/>
          <w:numId w:val="3"/>
        </w:numPr>
        <w:ind w:left="530"/>
        <w:jc w:val="both"/>
        <w:rPr>
          <w:iCs/>
          <w:sz w:val="28"/>
          <w:szCs w:val="28"/>
        </w:rPr>
      </w:pPr>
      <w:r w:rsidRPr="00B03ACC">
        <w:rPr>
          <w:iCs/>
          <w:sz w:val="28"/>
          <w:szCs w:val="28"/>
        </w:rPr>
        <w:t xml:space="preserve">выстраиваться основные положения доклада, а также обсудить ключевые </w:t>
      </w:r>
    </w:p>
    <w:p w14:paraId="6D94FD5F" w14:textId="77777777" w:rsidR="00325CC1" w:rsidRPr="00B03ACC" w:rsidRDefault="00325CC1" w:rsidP="005B353C">
      <w:pPr>
        <w:numPr>
          <w:ilvl w:val="0"/>
          <w:numId w:val="3"/>
        </w:numPr>
        <w:ind w:left="530"/>
        <w:jc w:val="both"/>
        <w:rPr>
          <w:iCs/>
          <w:sz w:val="28"/>
          <w:szCs w:val="28"/>
        </w:rPr>
      </w:pPr>
      <w:r w:rsidRPr="00B03ACC">
        <w:rPr>
          <w:iCs/>
          <w:sz w:val="28"/>
          <w:szCs w:val="28"/>
        </w:rPr>
        <w:t>вопросы, которые следует раскрыть в докладе;</w:t>
      </w:r>
    </w:p>
    <w:p w14:paraId="07C9110A" w14:textId="77777777" w:rsidR="00325CC1" w:rsidRPr="00B03ACC" w:rsidRDefault="00325CC1" w:rsidP="005B353C">
      <w:pPr>
        <w:numPr>
          <w:ilvl w:val="0"/>
          <w:numId w:val="3"/>
        </w:numPr>
        <w:ind w:left="530"/>
        <w:jc w:val="both"/>
        <w:rPr>
          <w:iCs/>
          <w:sz w:val="28"/>
          <w:szCs w:val="28"/>
        </w:rPr>
      </w:pPr>
      <w:r w:rsidRPr="00B03ACC">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B03ACC" w:rsidRDefault="00325CC1" w:rsidP="00C5458E">
      <w:pPr>
        <w:ind w:firstLine="708"/>
        <w:jc w:val="both"/>
        <w:rPr>
          <w:iCs/>
          <w:sz w:val="28"/>
          <w:szCs w:val="28"/>
        </w:rPr>
      </w:pPr>
      <w:r w:rsidRPr="00B03ACC">
        <w:rPr>
          <w:iCs/>
          <w:sz w:val="28"/>
          <w:szCs w:val="28"/>
        </w:rPr>
        <w:t>Общая оценка за доклад учитывает содержание доклада, его презентацию, а также ответы на вопросы.</w:t>
      </w:r>
    </w:p>
    <w:bookmarkEnd w:id="26"/>
    <w:p w14:paraId="463CFA9B" w14:textId="77777777" w:rsidR="00325CC1" w:rsidRPr="00B03ACC" w:rsidRDefault="00325CC1" w:rsidP="00C5458E">
      <w:pPr>
        <w:ind w:firstLine="425"/>
        <w:jc w:val="both"/>
        <w:rPr>
          <w:iCs/>
          <w:sz w:val="28"/>
          <w:szCs w:val="28"/>
        </w:rPr>
      </w:pPr>
      <w:r w:rsidRPr="00B03ACC">
        <w:rPr>
          <w:iCs/>
          <w:sz w:val="28"/>
          <w:szCs w:val="28"/>
        </w:rPr>
        <w:t>Все презентации по отдельным темам данного курса разрабатываются</w:t>
      </w:r>
    </w:p>
    <w:p w14:paraId="2C66E21A" w14:textId="77777777" w:rsidR="00325CC1" w:rsidRPr="00B03ACC" w:rsidRDefault="00325CC1" w:rsidP="00C5458E">
      <w:pPr>
        <w:ind w:firstLine="425"/>
        <w:jc w:val="both"/>
        <w:rPr>
          <w:iCs/>
          <w:sz w:val="28"/>
          <w:szCs w:val="28"/>
        </w:rPr>
      </w:pPr>
      <w:r w:rsidRPr="00B03ACC">
        <w:rPr>
          <w:iCs/>
          <w:sz w:val="28"/>
          <w:szCs w:val="28"/>
        </w:rPr>
        <w:t>самостоятельно студентами и представляются на семинарском занятии.</w:t>
      </w:r>
    </w:p>
    <w:p w14:paraId="01FCD877" w14:textId="77777777" w:rsidR="00325CC1" w:rsidRPr="00B03ACC" w:rsidRDefault="00325CC1" w:rsidP="00C5458E">
      <w:pPr>
        <w:ind w:firstLine="425"/>
        <w:jc w:val="both"/>
        <w:rPr>
          <w:iCs/>
          <w:sz w:val="28"/>
          <w:szCs w:val="28"/>
        </w:rPr>
      </w:pPr>
      <w:r w:rsidRPr="00B03ACC">
        <w:rPr>
          <w:iCs/>
          <w:sz w:val="28"/>
          <w:szCs w:val="28"/>
        </w:rPr>
        <w:t>1. Оптимальное количество слайдов в презентации - 15-20 слайдов</w:t>
      </w:r>
    </w:p>
    <w:p w14:paraId="5C08F89D" w14:textId="77777777" w:rsidR="00325CC1" w:rsidRPr="00B03ACC" w:rsidRDefault="00325CC1" w:rsidP="00C5458E">
      <w:pPr>
        <w:ind w:firstLine="425"/>
        <w:jc w:val="both"/>
        <w:rPr>
          <w:iCs/>
          <w:sz w:val="28"/>
          <w:szCs w:val="28"/>
        </w:rPr>
      </w:pPr>
      <w:r w:rsidRPr="00B03ACC">
        <w:rPr>
          <w:iCs/>
          <w:sz w:val="28"/>
          <w:szCs w:val="28"/>
        </w:rPr>
        <w:t>2. Оптимальное время презентации - 10-12 минут</w:t>
      </w:r>
    </w:p>
    <w:p w14:paraId="5F367F65" w14:textId="77777777" w:rsidR="00325CC1" w:rsidRPr="00B03ACC" w:rsidRDefault="00325CC1" w:rsidP="00C5458E">
      <w:pPr>
        <w:ind w:firstLine="425"/>
        <w:jc w:val="both"/>
        <w:rPr>
          <w:iCs/>
          <w:sz w:val="28"/>
          <w:szCs w:val="28"/>
        </w:rPr>
      </w:pPr>
      <w:r w:rsidRPr="00B03ACC">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B03ACC" w:rsidRDefault="00325CC1" w:rsidP="00C5458E">
      <w:pPr>
        <w:ind w:firstLine="425"/>
        <w:jc w:val="both"/>
        <w:rPr>
          <w:iCs/>
          <w:sz w:val="28"/>
          <w:szCs w:val="28"/>
        </w:rPr>
      </w:pPr>
      <w:r w:rsidRPr="00B03AC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B03ACC" w:rsidRDefault="00325CC1" w:rsidP="00C5458E">
      <w:pPr>
        <w:ind w:firstLine="425"/>
        <w:jc w:val="both"/>
        <w:rPr>
          <w:iCs/>
          <w:sz w:val="28"/>
          <w:szCs w:val="28"/>
        </w:rPr>
      </w:pPr>
      <w:r w:rsidRPr="00B03ACC">
        <w:rPr>
          <w:iCs/>
          <w:sz w:val="28"/>
          <w:szCs w:val="28"/>
        </w:rPr>
        <w:t>5. Логика расположения слайдов вытекает из логики представляемого доклада.</w:t>
      </w:r>
    </w:p>
    <w:p w14:paraId="3EACD60D" w14:textId="77777777" w:rsidR="00325CC1" w:rsidRPr="00B03ACC" w:rsidRDefault="00325CC1" w:rsidP="00C5458E">
      <w:pPr>
        <w:ind w:firstLine="425"/>
        <w:jc w:val="both"/>
        <w:rPr>
          <w:iCs/>
          <w:sz w:val="28"/>
          <w:szCs w:val="28"/>
        </w:rPr>
      </w:pPr>
      <w:r w:rsidRPr="00B03AC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B03ACC" w:rsidRDefault="00325CC1" w:rsidP="00C5458E">
      <w:pPr>
        <w:ind w:firstLine="425"/>
        <w:jc w:val="both"/>
        <w:rPr>
          <w:sz w:val="28"/>
          <w:szCs w:val="28"/>
        </w:rPr>
      </w:pPr>
      <w:r w:rsidRPr="00B03AC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B03ACC" w:rsidRDefault="00325CC1" w:rsidP="00C5458E">
      <w:pPr>
        <w:ind w:firstLine="425"/>
        <w:jc w:val="both"/>
        <w:rPr>
          <w:sz w:val="28"/>
          <w:szCs w:val="28"/>
        </w:rPr>
      </w:pPr>
      <w:r w:rsidRPr="00B03ACC">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382001" w:rsidRDefault="001539C1" w:rsidP="00C5458E">
      <w:pPr>
        <w:ind w:firstLine="425"/>
        <w:jc w:val="both"/>
        <w:rPr>
          <w:sz w:val="12"/>
          <w:szCs w:val="28"/>
          <w:highlight w:val="yellow"/>
        </w:rPr>
      </w:pPr>
    </w:p>
    <w:p w14:paraId="519E5946" w14:textId="77777777" w:rsidR="00AE1172" w:rsidRDefault="00AE1172" w:rsidP="00AE1172">
      <w:pPr>
        <w:spacing w:line="360" w:lineRule="auto"/>
        <w:jc w:val="both"/>
        <w:rPr>
          <w:b/>
          <w:sz w:val="28"/>
          <w:szCs w:val="28"/>
        </w:rPr>
      </w:pPr>
      <w:bookmarkStart w:id="27" w:name="_Toc24406442"/>
      <w:r w:rsidRPr="004B43D2">
        <w:rPr>
          <w:b/>
          <w:sz w:val="28"/>
          <w:szCs w:val="28"/>
        </w:rPr>
        <w:t xml:space="preserve">10.3. </w:t>
      </w:r>
      <w:r>
        <w:rPr>
          <w:b/>
          <w:sz w:val="28"/>
          <w:szCs w:val="28"/>
        </w:rPr>
        <w:t xml:space="preserve">Рекомендации по написанию эссе   </w:t>
      </w:r>
    </w:p>
    <w:p w14:paraId="42D3B017" w14:textId="77777777" w:rsidR="00AE1172" w:rsidRDefault="00AE1172" w:rsidP="001527D8">
      <w:pPr>
        <w:jc w:val="both"/>
        <w:rPr>
          <w:sz w:val="28"/>
          <w:szCs w:val="28"/>
          <w:shd w:val="clear" w:color="auto" w:fill="FFFFFF"/>
        </w:rPr>
      </w:pPr>
      <w:r>
        <w:rPr>
          <w:sz w:val="28"/>
          <w:szCs w:val="28"/>
          <w:shd w:val="clear" w:color="auto" w:fill="FFFFFF"/>
        </w:rPr>
        <w:t>Эссе представляет собой контрольное задание и является</w:t>
      </w:r>
      <w:r>
        <w:rPr>
          <w:sz w:val="28"/>
          <w:szCs w:val="28"/>
        </w:rPr>
        <w:t> </w:t>
      </w:r>
      <w:r>
        <w:rPr>
          <w:sz w:val="28"/>
          <w:szCs w:val="28"/>
          <w:shd w:val="clear" w:color="auto" w:fill="FFFFFF"/>
        </w:rPr>
        <w:t>самостоятельной</w:t>
      </w:r>
      <w:r>
        <w:rPr>
          <w:sz w:val="28"/>
          <w:szCs w:val="28"/>
        </w:rPr>
        <w:t> </w:t>
      </w:r>
      <w:r>
        <w:rPr>
          <w:sz w:val="28"/>
          <w:szCs w:val="28"/>
          <w:shd w:val="clear" w:color="auto" w:fill="FFFFFF"/>
        </w:rPr>
        <w:t>и</w:t>
      </w:r>
      <w:r>
        <w:rPr>
          <w:sz w:val="28"/>
          <w:szCs w:val="28"/>
        </w:rPr>
        <w:t> </w:t>
      </w:r>
      <w:r>
        <w:rPr>
          <w:sz w:val="28"/>
          <w:szCs w:val="28"/>
          <w:shd w:val="clear" w:color="auto" w:fill="FFFFFF"/>
        </w:rPr>
        <w:t>творческой</w:t>
      </w:r>
      <w:r>
        <w:rPr>
          <w:sz w:val="28"/>
          <w:szCs w:val="28"/>
        </w:rPr>
        <w:t> </w:t>
      </w:r>
      <w:r>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4E173E24" w14:textId="77777777" w:rsidR="00AE1172" w:rsidRDefault="00AE1172" w:rsidP="001527D8">
      <w:pPr>
        <w:ind w:firstLine="709"/>
        <w:jc w:val="both"/>
        <w:rPr>
          <w:sz w:val="28"/>
          <w:szCs w:val="28"/>
          <w:shd w:val="clear" w:color="auto" w:fill="FFFFFF"/>
        </w:rPr>
      </w:pPr>
      <w:r>
        <w:rPr>
          <w:sz w:val="28"/>
          <w:szCs w:val="28"/>
          <w:shd w:val="clear" w:color="auto" w:fill="FFFFFF"/>
        </w:rPr>
        <w:t>Эссе студента - это самостоятельная письменная работа на тему, предложенную преподавателем (</w:t>
      </w:r>
      <w:r>
        <w:rPr>
          <w:b/>
          <w:i/>
          <w:sz w:val="28"/>
          <w:szCs w:val="28"/>
          <w:shd w:val="clear" w:color="auto" w:fill="FFFFFF"/>
        </w:rPr>
        <w:t>тема может быть предложена и студентом, но обязательно должна быть согласована с преподавателем</w:t>
      </w:r>
      <w:r>
        <w:rPr>
          <w:sz w:val="28"/>
          <w:szCs w:val="28"/>
          <w:shd w:val="clear" w:color="auto" w:fill="FFFFFF"/>
        </w:rPr>
        <w:t xml:space="preserve">). </w:t>
      </w:r>
    </w:p>
    <w:p w14:paraId="6CB7D879" w14:textId="77777777" w:rsidR="00AE1172" w:rsidRDefault="00AE1172" w:rsidP="001527D8">
      <w:pPr>
        <w:ind w:firstLine="709"/>
        <w:jc w:val="both"/>
        <w:rPr>
          <w:sz w:val="28"/>
          <w:szCs w:val="28"/>
          <w:shd w:val="clear" w:color="auto" w:fill="FFFFFF"/>
        </w:rPr>
      </w:pPr>
      <w:r>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63F87B49" w14:textId="77777777" w:rsidR="00AE1172" w:rsidRDefault="00AE1172" w:rsidP="001527D8">
      <w:pPr>
        <w:ind w:firstLine="709"/>
        <w:jc w:val="both"/>
        <w:rPr>
          <w:sz w:val="28"/>
          <w:szCs w:val="28"/>
          <w:shd w:val="clear" w:color="auto" w:fill="FFFFFF"/>
        </w:rPr>
      </w:pPr>
      <w:r>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4E9E9DEC" w14:textId="77777777" w:rsidR="00AE1172" w:rsidRDefault="00AE1172" w:rsidP="001527D8">
      <w:pPr>
        <w:ind w:firstLine="709"/>
        <w:jc w:val="both"/>
        <w:rPr>
          <w:sz w:val="28"/>
          <w:szCs w:val="28"/>
          <w:shd w:val="clear" w:color="auto" w:fill="FFFFFF"/>
        </w:rPr>
      </w:pPr>
      <w:r>
        <w:rPr>
          <w:shd w:val="clear" w:color="auto" w:fill="F9F9F9"/>
        </w:rPr>
        <w:t xml:space="preserve">В </w:t>
      </w:r>
      <w:r>
        <w:rPr>
          <w:sz w:val="28"/>
          <w:szCs w:val="28"/>
          <w:shd w:val="clear" w:color="auto" w:fill="FFFFFF"/>
        </w:rPr>
        <w:t>отличие от реферата, эссе – это:</w:t>
      </w:r>
    </w:p>
    <w:p w14:paraId="361D50FC" w14:textId="77777777" w:rsidR="00AE1172" w:rsidRDefault="00AE1172" w:rsidP="001527D8">
      <w:pPr>
        <w:ind w:firstLine="709"/>
        <w:jc w:val="both"/>
        <w:rPr>
          <w:sz w:val="28"/>
          <w:szCs w:val="28"/>
          <w:shd w:val="clear" w:color="auto" w:fill="FFFFFF"/>
        </w:rPr>
      </w:pPr>
      <w:r>
        <w:rPr>
          <w:sz w:val="28"/>
          <w:szCs w:val="28"/>
          <w:shd w:val="clear" w:color="auto" w:fill="FFFFFF"/>
        </w:rPr>
        <w:t xml:space="preserve"> - сочинение небольшого объема (от 7-х – до 10 стр. машинописного текста),</w:t>
      </w:r>
    </w:p>
    <w:p w14:paraId="1DB89CC1" w14:textId="77777777" w:rsidR="00AE1172" w:rsidRDefault="00AE1172" w:rsidP="001527D8">
      <w:pPr>
        <w:ind w:firstLine="709"/>
        <w:jc w:val="both"/>
        <w:rPr>
          <w:sz w:val="28"/>
          <w:szCs w:val="28"/>
          <w:shd w:val="clear" w:color="auto" w:fill="FFFFFF"/>
        </w:rPr>
      </w:pPr>
      <w:r>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4E625D59" w14:textId="77777777" w:rsidR="00AE1172" w:rsidRDefault="00AE1172" w:rsidP="001527D8">
      <w:pPr>
        <w:ind w:firstLine="709"/>
        <w:jc w:val="both"/>
        <w:rPr>
          <w:sz w:val="28"/>
          <w:szCs w:val="28"/>
          <w:shd w:val="clear" w:color="auto" w:fill="FFFFFF"/>
        </w:rPr>
      </w:pPr>
      <w:r>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2EA3F2E1" w14:textId="77777777" w:rsidR="00AE1172" w:rsidRDefault="00AE1172" w:rsidP="001527D8">
      <w:pPr>
        <w:ind w:firstLine="709"/>
        <w:jc w:val="both"/>
        <w:rPr>
          <w:sz w:val="28"/>
          <w:szCs w:val="28"/>
          <w:shd w:val="clear" w:color="auto" w:fill="FFFFFF"/>
        </w:rPr>
      </w:pPr>
      <w:r>
        <w:rPr>
          <w:sz w:val="28"/>
          <w:szCs w:val="28"/>
          <w:shd w:val="clear" w:color="auto" w:fill="FFFFFF"/>
        </w:rPr>
        <w:t xml:space="preserve">- выражающее индивидуальные впечатления и соображения студента по конкретному вопросу; </w:t>
      </w:r>
    </w:p>
    <w:p w14:paraId="62A96985" w14:textId="77777777" w:rsidR="00AE1172" w:rsidRDefault="00AE1172" w:rsidP="001527D8">
      <w:pPr>
        <w:ind w:firstLine="709"/>
        <w:jc w:val="both"/>
        <w:rPr>
          <w:sz w:val="28"/>
          <w:szCs w:val="28"/>
          <w:shd w:val="clear" w:color="auto" w:fill="FFFFFF"/>
        </w:rPr>
      </w:pPr>
      <w:r>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1841ED9C" w14:textId="61BA1E99" w:rsidR="00AE1172" w:rsidRDefault="00AE1172" w:rsidP="002255DA">
      <w:pPr>
        <w:ind w:left="426"/>
        <w:rPr>
          <w:b/>
          <w:sz w:val="28"/>
          <w:szCs w:val="28"/>
          <w:shd w:val="clear" w:color="auto" w:fill="FFFFFF"/>
        </w:rPr>
      </w:pPr>
      <w:r>
        <w:rPr>
          <w:b/>
          <w:sz w:val="28"/>
          <w:szCs w:val="28"/>
          <w:shd w:val="clear" w:color="auto" w:fill="FFFFFF"/>
        </w:rPr>
        <w:t xml:space="preserve">Основные типы эссе по дисциплине </w:t>
      </w:r>
      <w:r w:rsidR="002255DA">
        <w:rPr>
          <w:sz w:val="28"/>
          <w:szCs w:val="28"/>
        </w:rPr>
        <w:t>«Этическая экспертиза в биомедицине и биотехнологиях».</w:t>
      </w:r>
    </w:p>
    <w:p w14:paraId="3445286E" w14:textId="2CA4D2AD" w:rsidR="00AE1172" w:rsidRDefault="00AE1172" w:rsidP="002255DA">
      <w:pPr>
        <w:ind w:left="426"/>
        <w:rPr>
          <w:sz w:val="28"/>
          <w:szCs w:val="28"/>
          <w:shd w:val="clear" w:color="auto" w:fill="FFFFFF"/>
        </w:rPr>
      </w:pPr>
      <w:r>
        <w:rPr>
          <w:sz w:val="28"/>
          <w:szCs w:val="28"/>
          <w:shd w:val="clear" w:color="auto" w:fill="FFFFFF"/>
        </w:rPr>
        <w:t xml:space="preserve"> Эссе по </w:t>
      </w:r>
      <w:r w:rsidR="002255DA">
        <w:rPr>
          <w:sz w:val="28"/>
          <w:szCs w:val="28"/>
        </w:rPr>
        <w:t xml:space="preserve">этической экспертизе в биомедицине и биотехнологиях»  </w:t>
      </w:r>
      <w:r>
        <w:rPr>
          <w:sz w:val="28"/>
          <w:szCs w:val="28"/>
          <w:shd w:val="clear" w:color="auto" w:fill="FFFFFF"/>
        </w:rPr>
        <w:t xml:space="preserve">можно писать: </w:t>
      </w:r>
    </w:p>
    <w:p w14:paraId="5C2CC49F" w14:textId="77777777" w:rsidR="00AE1172" w:rsidRDefault="00AE1172" w:rsidP="001527D8">
      <w:pPr>
        <w:ind w:firstLine="709"/>
        <w:jc w:val="both"/>
        <w:rPr>
          <w:sz w:val="28"/>
          <w:szCs w:val="28"/>
          <w:shd w:val="clear" w:color="auto" w:fill="FFFFFF"/>
        </w:rPr>
      </w:pPr>
      <w:r>
        <w:rPr>
          <w:sz w:val="28"/>
          <w:szCs w:val="28"/>
          <w:shd w:val="clear" w:color="auto" w:fill="FFFFFF"/>
        </w:rPr>
        <w:t>1) как размышление на определенную тему или изложение попытки осмыслить логическую проблему.</w:t>
      </w:r>
    </w:p>
    <w:p w14:paraId="3C7FFE99" w14:textId="77777777" w:rsidR="00AE1172" w:rsidRDefault="00AE1172" w:rsidP="001527D8">
      <w:pPr>
        <w:ind w:firstLine="709"/>
        <w:jc w:val="both"/>
        <w:rPr>
          <w:sz w:val="28"/>
          <w:szCs w:val="28"/>
          <w:shd w:val="clear" w:color="auto" w:fill="FFFFFF"/>
        </w:rPr>
      </w:pPr>
      <w:r>
        <w:rPr>
          <w:sz w:val="28"/>
          <w:szCs w:val="28"/>
          <w:shd w:val="clear" w:color="auto" w:fill="FFFFFF"/>
        </w:rPr>
        <w:t>2) как комментарий и анализ проблемной ситуации с применением логического инструментария.</w:t>
      </w:r>
    </w:p>
    <w:p w14:paraId="15571092" w14:textId="77777777" w:rsidR="00AE1172" w:rsidRDefault="00AE1172" w:rsidP="001527D8">
      <w:pPr>
        <w:ind w:firstLine="709"/>
        <w:jc w:val="center"/>
        <w:rPr>
          <w:i/>
          <w:sz w:val="28"/>
          <w:szCs w:val="28"/>
        </w:rPr>
      </w:pPr>
      <w:r>
        <w:rPr>
          <w:b/>
          <w:bCs/>
          <w:i/>
          <w:sz w:val="28"/>
          <w:szCs w:val="28"/>
        </w:rPr>
        <w:t>Структура эссе</w:t>
      </w:r>
    </w:p>
    <w:p w14:paraId="48237479" w14:textId="77777777" w:rsidR="00AE1172" w:rsidRDefault="00AE1172" w:rsidP="001527D8">
      <w:pPr>
        <w:pStyle w:val="ab"/>
        <w:numPr>
          <w:ilvl w:val="0"/>
          <w:numId w:val="16"/>
        </w:numPr>
        <w:tabs>
          <w:tab w:val="left" w:pos="284"/>
        </w:tabs>
        <w:spacing w:before="0" w:beforeAutospacing="0" w:after="0" w:afterAutospacing="0"/>
        <w:ind w:left="0" w:firstLine="0"/>
        <w:jc w:val="both"/>
        <w:rPr>
          <w:sz w:val="28"/>
          <w:szCs w:val="28"/>
        </w:rPr>
      </w:pPr>
      <w:r>
        <w:rPr>
          <w:sz w:val="28"/>
          <w:szCs w:val="28"/>
        </w:rPr>
        <w:t>Работа открывается титульным листом</w:t>
      </w:r>
      <w:r>
        <w:rPr>
          <w:rStyle w:val="afa"/>
          <w:rFonts w:eastAsiaTheme="majorEastAsia"/>
          <w:sz w:val="28"/>
          <w:szCs w:val="28"/>
        </w:rPr>
        <w:footnoteReference w:id="3"/>
      </w:r>
      <w:r>
        <w:rPr>
          <w:sz w:val="28"/>
          <w:szCs w:val="28"/>
        </w:rPr>
        <w:t xml:space="preserve">, на котором указывается: </w:t>
      </w:r>
      <w:r>
        <w:rPr>
          <w:b/>
          <w:sz w:val="28"/>
          <w:szCs w:val="28"/>
        </w:rPr>
        <w:t>название университета</w:t>
      </w:r>
      <w:r>
        <w:rPr>
          <w:sz w:val="28"/>
          <w:szCs w:val="28"/>
        </w:rPr>
        <w:t xml:space="preserve">; </w:t>
      </w:r>
      <w:r>
        <w:rPr>
          <w:b/>
          <w:sz w:val="28"/>
          <w:szCs w:val="28"/>
        </w:rPr>
        <w:t>название подразделения</w:t>
      </w:r>
      <w:r>
        <w:rPr>
          <w:sz w:val="28"/>
          <w:szCs w:val="28"/>
        </w:rPr>
        <w:t xml:space="preserve"> (Департамент гуманитарных наук); </w:t>
      </w:r>
      <w:r>
        <w:rPr>
          <w:b/>
          <w:sz w:val="28"/>
          <w:szCs w:val="28"/>
        </w:rPr>
        <w:t>название темы и учебной дисциплины</w:t>
      </w:r>
      <w:r>
        <w:rPr>
          <w:sz w:val="28"/>
          <w:szCs w:val="28"/>
        </w:rPr>
        <w:t xml:space="preserve">, по которой пишется реферат; </w:t>
      </w:r>
      <w:r>
        <w:rPr>
          <w:b/>
          <w:sz w:val="28"/>
          <w:szCs w:val="28"/>
        </w:rPr>
        <w:t xml:space="preserve">фамилия, </w:t>
      </w:r>
      <w:r>
        <w:rPr>
          <w:b/>
          <w:sz w:val="28"/>
          <w:szCs w:val="28"/>
        </w:rPr>
        <w:lastRenderedPageBreak/>
        <w:t>имя, отчество автора реферата; фамилия, имя, отчество, ученая степень и звание руководителя; год</w:t>
      </w:r>
      <w:r>
        <w:rPr>
          <w:sz w:val="28"/>
          <w:szCs w:val="28"/>
        </w:rPr>
        <w:t>.</w:t>
      </w:r>
    </w:p>
    <w:p w14:paraId="13383215" w14:textId="77777777" w:rsidR="00AE1172" w:rsidRDefault="00AE1172" w:rsidP="001527D8">
      <w:pPr>
        <w:pStyle w:val="ab"/>
        <w:numPr>
          <w:ilvl w:val="0"/>
          <w:numId w:val="16"/>
        </w:numPr>
        <w:tabs>
          <w:tab w:val="left" w:pos="284"/>
        </w:tabs>
        <w:spacing w:before="0" w:beforeAutospacing="0" w:after="0" w:afterAutospacing="0"/>
        <w:ind w:left="0" w:firstLine="0"/>
        <w:jc w:val="both"/>
        <w:rPr>
          <w:sz w:val="28"/>
          <w:szCs w:val="28"/>
        </w:rPr>
      </w:pPr>
      <w:r>
        <w:rPr>
          <w:sz w:val="28"/>
          <w:szCs w:val="28"/>
        </w:rPr>
        <w:t xml:space="preserve"> За титульным листом следует </w:t>
      </w:r>
      <w:r>
        <w:rPr>
          <w:b/>
          <w:i/>
          <w:iCs/>
          <w:sz w:val="28"/>
          <w:szCs w:val="28"/>
        </w:rPr>
        <w:t>Оглавление</w:t>
      </w:r>
      <w:r>
        <w:rPr>
          <w:b/>
          <w:sz w:val="28"/>
          <w:szCs w:val="28"/>
        </w:rPr>
        <w:t>.</w:t>
      </w:r>
      <w:r>
        <w:rPr>
          <w:sz w:val="28"/>
          <w:szCs w:val="28"/>
        </w:rPr>
        <w:t xml:space="preserve"> Оглавление - это план эссе, в котором каждому разделу должен соответствовать номер страницы, на которой он находится.</w:t>
      </w:r>
      <w:r>
        <w:rPr>
          <w:i/>
        </w:rPr>
        <w:t xml:space="preserve"> </w:t>
      </w:r>
    </w:p>
    <w:p w14:paraId="6DE60739" w14:textId="77777777" w:rsidR="00AE1172" w:rsidRDefault="00AE1172" w:rsidP="001527D8">
      <w:pPr>
        <w:pStyle w:val="ab"/>
        <w:numPr>
          <w:ilvl w:val="0"/>
          <w:numId w:val="16"/>
        </w:numPr>
        <w:tabs>
          <w:tab w:val="left" w:pos="284"/>
        </w:tabs>
        <w:spacing w:before="0" w:beforeAutospacing="0" w:after="0" w:afterAutospacing="0"/>
        <w:ind w:left="0" w:firstLine="0"/>
        <w:jc w:val="both"/>
        <w:rPr>
          <w:sz w:val="28"/>
          <w:szCs w:val="28"/>
        </w:rPr>
      </w:pPr>
      <w:r>
        <w:rPr>
          <w:b/>
          <w:i/>
          <w:iCs/>
          <w:sz w:val="28"/>
          <w:szCs w:val="28"/>
        </w:rPr>
        <w:t>Текст</w:t>
      </w:r>
      <w:r>
        <w:rPr>
          <w:sz w:val="28"/>
          <w:szCs w:val="28"/>
        </w:rPr>
        <w:t xml:space="preserve"> эссе делится на три части: </w:t>
      </w:r>
      <w:r>
        <w:rPr>
          <w:b/>
          <w:i/>
          <w:iCs/>
          <w:sz w:val="28"/>
          <w:szCs w:val="28"/>
        </w:rPr>
        <w:t>введение, основная часть и заключение</w:t>
      </w:r>
      <w:r>
        <w:rPr>
          <w:b/>
          <w:sz w:val="28"/>
          <w:szCs w:val="28"/>
        </w:rPr>
        <w:t>.</w:t>
      </w:r>
    </w:p>
    <w:p w14:paraId="2CB00D5E" w14:textId="77777777" w:rsidR="00AE1172" w:rsidRDefault="00AE1172" w:rsidP="001527D8">
      <w:pPr>
        <w:pStyle w:val="ab"/>
        <w:spacing w:before="0" w:beforeAutospacing="0" w:after="0" w:afterAutospacing="0"/>
        <w:ind w:firstLine="539"/>
        <w:jc w:val="both"/>
        <w:rPr>
          <w:sz w:val="28"/>
          <w:szCs w:val="28"/>
        </w:rPr>
      </w:pPr>
      <w:r>
        <w:rPr>
          <w:sz w:val="28"/>
          <w:szCs w:val="28"/>
        </w:rPr>
        <w:t xml:space="preserve">а) </w:t>
      </w:r>
      <w:r>
        <w:rPr>
          <w:b/>
          <w:i/>
          <w:iCs/>
          <w:sz w:val="28"/>
          <w:szCs w:val="28"/>
          <w:u w:val="single"/>
        </w:rPr>
        <w:t>Введение</w:t>
      </w:r>
      <w:r>
        <w:rPr>
          <w:sz w:val="28"/>
          <w:szCs w:val="28"/>
        </w:rPr>
        <w:t xml:space="preserve"> - раздел эссе, посвященный постановке проблемы, которая будет рассматриваться и обоснованию выбора темы.</w:t>
      </w:r>
    </w:p>
    <w:p w14:paraId="78FDAC22" w14:textId="77777777" w:rsidR="00AE1172" w:rsidRDefault="00AE1172" w:rsidP="001527D8">
      <w:pPr>
        <w:pStyle w:val="ab"/>
        <w:spacing w:before="0" w:beforeAutospacing="0" w:after="0" w:afterAutospacing="0"/>
        <w:ind w:firstLine="539"/>
        <w:jc w:val="both"/>
        <w:rPr>
          <w:sz w:val="28"/>
          <w:szCs w:val="28"/>
        </w:rPr>
      </w:pPr>
      <w:r>
        <w:rPr>
          <w:sz w:val="28"/>
          <w:szCs w:val="28"/>
        </w:rPr>
        <w:t xml:space="preserve">б) </w:t>
      </w:r>
      <w:r>
        <w:rPr>
          <w:b/>
          <w:i/>
          <w:iCs/>
          <w:sz w:val="28"/>
          <w:szCs w:val="28"/>
          <w:u w:val="single"/>
        </w:rPr>
        <w:t>Основная часть</w:t>
      </w:r>
      <w:r>
        <w:rPr>
          <w:i/>
          <w:iCs/>
          <w:sz w:val="28"/>
          <w:szCs w:val="28"/>
        </w:rPr>
        <w:t xml:space="preserve"> - </w:t>
      </w:r>
      <w:r>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36C17E27" w14:textId="77777777" w:rsidR="00AE1172" w:rsidRDefault="00AE1172" w:rsidP="001527D8">
      <w:pPr>
        <w:pStyle w:val="ab"/>
        <w:spacing w:before="0" w:beforeAutospacing="0" w:after="0" w:afterAutospacing="0"/>
        <w:ind w:firstLine="539"/>
        <w:jc w:val="both"/>
        <w:rPr>
          <w:sz w:val="28"/>
          <w:szCs w:val="28"/>
        </w:rPr>
      </w:pPr>
      <w:r>
        <w:rPr>
          <w:sz w:val="28"/>
          <w:szCs w:val="28"/>
        </w:rPr>
        <w:t>в</w:t>
      </w:r>
      <w:r>
        <w:rPr>
          <w:b/>
          <w:sz w:val="28"/>
          <w:szCs w:val="28"/>
        </w:rPr>
        <w:t xml:space="preserve">) </w:t>
      </w:r>
      <w:r>
        <w:rPr>
          <w:b/>
          <w:i/>
          <w:iCs/>
          <w:sz w:val="28"/>
          <w:szCs w:val="28"/>
          <w:u w:val="single"/>
        </w:rPr>
        <w:t>Заключение</w:t>
      </w:r>
      <w:r>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381163ED" w14:textId="77777777" w:rsidR="00AE1172" w:rsidRDefault="00AE1172" w:rsidP="001527D8">
      <w:pPr>
        <w:pStyle w:val="ab"/>
        <w:spacing w:before="0" w:beforeAutospacing="0" w:after="0" w:afterAutospacing="0"/>
        <w:ind w:firstLine="539"/>
        <w:jc w:val="both"/>
        <w:rPr>
          <w:i/>
          <w:sz w:val="28"/>
          <w:szCs w:val="28"/>
        </w:rPr>
      </w:pPr>
      <w:r>
        <w:rPr>
          <w:sz w:val="28"/>
          <w:szCs w:val="28"/>
        </w:rPr>
        <w:t>В тексте</w:t>
      </w:r>
      <w:r>
        <w:t xml:space="preserve"> </w:t>
      </w:r>
      <w:r>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Pr>
          <w:i/>
          <w:sz w:val="28"/>
          <w:szCs w:val="28"/>
        </w:rPr>
        <w:t>.</w:t>
      </w:r>
    </w:p>
    <w:p w14:paraId="0E335910" w14:textId="77777777" w:rsidR="00AE1172" w:rsidRDefault="00AE1172" w:rsidP="001527D8">
      <w:pPr>
        <w:pStyle w:val="ab"/>
        <w:spacing w:before="0" w:beforeAutospacing="0" w:after="0" w:afterAutospacing="0"/>
        <w:ind w:firstLine="539"/>
        <w:jc w:val="both"/>
        <w:rPr>
          <w:sz w:val="16"/>
          <w:szCs w:val="28"/>
        </w:rPr>
      </w:pPr>
    </w:p>
    <w:p w14:paraId="62EC65BF" w14:textId="77777777" w:rsidR="00AE1172" w:rsidRDefault="00AE1172" w:rsidP="001527D8">
      <w:pPr>
        <w:pStyle w:val="ab"/>
        <w:spacing w:before="0" w:beforeAutospacing="0" w:after="0" w:afterAutospacing="0"/>
        <w:jc w:val="both"/>
        <w:rPr>
          <w:sz w:val="28"/>
          <w:szCs w:val="28"/>
        </w:rPr>
      </w:pPr>
      <w:r>
        <w:rPr>
          <w:b/>
          <w:sz w:val="28"/>
          <w:szCs w:val="28"/>
          <w:u w:val="single"/>
        </w:rPr>
        <w:t>Список источников и литературы.</w:t>
      </w:r>
      <w:r>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sym w:font="Symbol" w:char="F02D"/>
      </w:r>
      <w:r>
        <w:rPr>
          <w:sz w:val="28"/>
          <w:szCs w:val="28"/>
        </w:rPr>
        <w:t>правовые акты (в порядке их юридической значимости и хронологической последовательности), затем учебно</w:t>
      </w:r>
      <w:r>
        <w:rPr>
          <w:sz w:val="28"/>
          <w:szCs w:val="28"/>
        </w:rPr>
        <w:sym w:font="Symbol" w:char="F02D"/>
      </w:r>
      <w:r>
        <w:rPr>
          <w:sz w:val="28"/>
          <w:szCs w:val="28"/>
        </w:rPr>
        <w:t>научная литература и другие источники (например, интернет</w:t>
      </w:r>
      <w:r>
        <w:rPr>
          <w:sz w:val="28"/>
          <w:szCs w:val="28"/>
        </w:rPr>
        <w:sym w:font="Symbol" w:char="F02D"/>
      </w:r>
      <w:r>
        <w:rPr>
          <w:sz w:val="28"/>
          <w:szCs w:val="28"/>
        </w:rPr>
        <w:t>сайты). Учебно</w:t>
      </w:r>
      <w:r>
        <w:rPr>
          <w:sz w:val="28"/>
          <w:szCs w:val="28"/>
        </w:rPr>
        <w:sym w:font="Symbol" w:char="F02D"/>
      </w:r>
      <w:r>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2082D4D" w14:textId="77777777" w:rsidR="00AE1172" w:rsidRDefault="00AE1172" w:rsidP="001527D8">
      <w:pPr>
        <w:pStyle w:val="ab"/>
        <w:spacing w:before="0" w:beforeAutospacing="0" w:after="0" w:afterAutospacing="0"/>
        <w:ind w:firstLine="539"/>
        <w:jc w:val="both"/>
        <w:rPr>
          <w:i/>
          <w:sz w:val="28"/>
          <w:szCs w:val="28"/>
        </w:rPr>
      </w:pPr>
      <w:r>
        <w:rPr>
          <w:b/>
          <w:bCs/>
          <w:i/>
          <w:sz w:val="28"/>
          <w:szCs w:val="28"/>
        </w:rPr>
        <w:t xml:space="preserve">Объем и технические требования, предъявляемые к выполнению эссе. </w:t>
      </w:r>
    </w:p>
    <w:p w14:paraId="2EBE9F71" w14:textId="77777777" w:rsidR="00AE1172" w:rsidRDefault="00AE1172" w:rsidP="001527D8">
      <w:pPr>
        <w:pStyle w:val="ab"/>
        <w:spacing w:before="0" w:beforeAutospacing="0" w:after="0" w:afterAutospacing="0"/>
        <w:ind w:firstLine="539"/>
        <w:jc w:val="both"/>
        <w:rPr>
          <w:sz w:val="28"/>
          <w:szCs w:val="28"/>
        </w:rPr>
      </w:pPr>
      <w:r>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61F77BEE" w14:textId="77777777" w:rsidR="00AE1172" w:rsidRDefault="00AE1172" w:rsidP="001527D8">
      <w:pPr>
        <w:pStyle w:val="ab"/>
        <w:spacing w:before="0" w:beforeAutospacing="0" w:after="0" w:afterAutospacing="0"/>
        <w:ind w:firstLine="540"/>
        <w:jc w:val="both"/>
        <w:rPr>
          <w:sz w:val="28"/>
          <w:szCs w:val="28"/>
        </w:rPr>
      </w:pPr>
      <w:r>
        <w:rPr>
          <w:sz w:val="28"/>
          <w:szCs w:val="28"/>
        </w:rPr>
        <w:t>При цитировании необходимо соблюдать следующие правила:</w:t>
      </w:r>
    </w:p>
    <w:p w14:paraId="6E5A370B" w14:textId="77777777" w:rsidR="00AE1172" w:rsidRDefault="00AE1172" w:rsidP="001527D8">
      <w:pPr>
        <w:pStyle w:val="ab"/>
        <w:numPr>
          <w:ilvl w:val="0"/>
          <w:numId w:val="15"/>
        </w:numPr>
        <w:spacing w:before="0" w:beforeAutospacing="0" w:after="0" w:afterAutospacing="0"/>
        <w:jc w:val="both"/>
        <w:rPr>
          <w:sz w:val="28"/>
          <w:szCs w:val="28"/>
        </w:rPr>
      </w:pPr>
      <w:r>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15FE9C2E" w14:textId="77777777" w:rsidR="00AE1172" w:rsidRDefault="00AE1172" w:rsidP="001527D8">
      <w:pPr>
        <w:rPr>
          <w:sz w:val="28"/>
          <w:szCs w:val="28"/>
        </w:rPr>
      </w:pPr>
      <w:r>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16263C04" w14:textId="77777777" w:rsidR="00AE1172" w:rsidRDefault="00AE1172" w:rsidP="00AE1172">
      <w:pPr>
        <w:rPr>
          <w:sz w:val="28"/>
          <w:szCs w:val="28"/>
        </w:rPr>
      </w:pPr>
    </w:p>
    <w:p w14:paraId="53D910B0" w14:textId="77777777" w:rsidR="00AE1172" w:rsidRDefault="00AE1172" w:rsidP="00AE1172">
      <w:pPr>
        <w:rPr>
          <w:sz w:val="28"/>
          <w:szCs w:val="28"/>
        </w:rPr>
      </w:pPr>
    </w:p>
    <w:p w14:paraId="3DA344F6" w14:textId="2884A333"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t xml:space="preserve">11. Перечень информационных технологий, используемых при </w:t>
      </w:r>
      <w:r w:rsidRPr="00CF4446">
        <w:rPr>
          <w:b/>
          <w:bCs/>
          <w:sz w:val="28"/>
          <w:szCs w:val="28"/>
          <w:lang w:bidi="ru-RU"/>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8" w:name="_Toc531614950"/>
      <w:bookmarkStart w:id="29" w:name="_Toc531686467"/>
      <w:r w:rsidRPr="00CF4446">
        <w:rPr>
          <w:rFonts w:eastAsia="Calibri"/>
          <w:b/>
          <w:bCs/>
          <w:kern w:val="32"/>
          <w:sz w:val="28"/>
          <w:szCs w:val="28"/>
          <w:lang w:bidi="ru-RU"/>
        </w:rPr>
        <w:t>11. 1. Комплект лицензионного программного обеспечения:</w:t>
      </w:r>
      <w:bookmarkEnd w:id="28"/>
      <w:bookmarkEnd w:id="29"/>
    </w:p>
    <w:p w14:paraId="06A46E16" w14:textId="77777777" w:rsidR="00CF4446" w:rsidRPr="006D7AEE" w:rsidRDefault="00CF4446" w:rsidP="00CF4446">
      <w:pPr>
        <w:keepNext/>
        <w:widowControl w:val="0"/>
        <w:autoSpaceDE w:val="0"/>
        <w:autoSpaceDN w:val="0"/>
        <w:ind w:firstLine="709"/>
        <w:jc w:val="both"/>
        <w:outlineLvl w:val="0"/>
        <w:rPr>
          <w:rFonts w:eastAsia="Calibri"/>
          <w:bCs/>
          <w:kern w:val="32"/>
          <w:sz w:val="28"/>
          <w:szCs w:val="28"/>
          <w:lang w:bidi="ru-RU"/>
        </w:rPr>
      </w:pPr>
      <w:bookmarkStart w:id="30" w:name="_Toc531614951"/>
      <w:bookmarkStart w:id="31" w:name="_Toc531686468"/>
      <w:r w:rsidRPr="006D7AEE">
        <w:rPr>
          <w:rFonts w:eastAsia="Calibri"/>
          <w:bCs/>
          <w:kern w:val="32"/>
          <w:sz w:val="28"/>
          <w:szCs w:val="28"/>
          <w:lang w:bidi="ru-RU"/>
        </w:rPr>
        <w:t xml:space="preserve">1. </w:t>
      </w:r>
      <w:r w:rsidRPr="00CF4446">
        <w:rPr>
          <w:rFonts w:eastAsia="Calibri"/>
          <w:bCs/>
          <w:kern w:val="32"/>
          <w:sz w:val="28"/>
          <w:szCs w:val="28"/>
          <w:lang w:val="en-US" w:bidi="ru-RU"/>
        </w:rPr>
        <w:t>Windows</w:t>
      </w:r>
      <w:r w:rsidRPr="006D7AEE">
        <w:rPr>
          <w:rFonts w:eastAsia="Calibri"/>
          <w:bCs/>
          <w:kern w:val="32"/>
          <w:sz w:val="28"/>
          <w:szCs w:val="28"/>
          <w:lang w:bidi="ru-RU"/>
        </w:rPr>
        <w:t xml:space="preserve">, </w:t>
      </w:r>
      <w:r w:rsidRPr="00CF4446">
        <w:rPr>
          <w:rFonts w:eastAsia="Calibri"/>
          <w:bCs/>
          <w:kern w:val="32"/>
          <w:sz w:val="28"/>
          <w:szCs w:val="28"/>
          <w:lang w:val="en-US" w:bidi="ru-RU"/>
        </w:rPr>
        <w:t>Microsoft</w:t>
      </w:r>
      <w:r w:rsidRPr="006D7AEE">
        <w:rPr>
          <w:rFonts w:eastAsia="Calibri"/>
          <w:bCs/>
          <w:kern w:val="32"/>
          <w:sz w:val="28"/>
          <w:szCs w:val="28"/>
          <w:lang w:bidi="ru-RU"/>
        </w:rPr>
        <w:t xml:space="preserve"> </w:t>
      </w:r>
      <w:r w:rsidRPr="00CF4446">
        <w:rPr>
          <w:rFonts w:eastAsia="Calibri"/>
          <w:bCs/>
          <w:kern w:val="32"/>
          <w:sz w:val="28"/>
          <w:szCs w:val="28"/>
          <w:lang w:val="en-US" w:bidi="ru-RU"/>
        </w:rPr>
        <w:t>Office</w:t>
      </w:r>
      <w:r w:rsidRPr="006D7AEE">
        <w:rPr>
          <w:rFonts w:eastAsia="Calibri"/>
          <w:bCs/>
          <w:kern w:val="32"/>
          <w:sz w:val="28"/>
          <w:szCs w:val="28"/>
          <w:lang w:bidi="ru-RU"/>
        </w:rPr>
        <w:t>.</w:t>
      </w:r>
      <w:bookmarkEnd w:id="30"/>
      <w:bookmarkEnd w:id="31"/>
    </w:p>
    <w:p w14:paraId="6D1FF8C3" w14:textId="0392B76E" w:rsidR="00CF4446" w:rsidRPr="006D7AEE"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2"/>
      <w:bookmarkStart w:id="33" w:name="_Toc531686469"/>
      <w:r w:rsidRPr="006D7AEE">
        <w:rPr>
          <w:rFonts w:eastAsia="Calibri"/>
          <w:bCs/>
          <w:kern w:val="32"/>
          <w:sz w:val="28"/>
          <w:szCs w:val="28"/>
          <w:lang w:bidi="ru-RU"/>
        </w:rPr>
        <w:t xml:space="preserve">2. </w:t>
      </w:r>
      <w:r w:rsidRPr="00CF4446">
        <w:rPr>
          <w:rFonts w:eastAsia="Calibri"/>
          <w:bCs/>
          <w:kern w:val="32"/>
          <w:sz w:val="28"/>
          <w:szCs w:val="28"/>
          <w:lang w:bidi="ru-RU"/>
        </w:rPr>
        <w:t>Антивирус</w:t>
      </w:r>
      <w:r w:rsidRPr="006D7AEE">
        <w:rPr>
          <w:rFonts w:eastAsia="Calibri"/>
          <w:bCs/>
          <w:kern w:val="32"/>
          <w:sz w:val="28"/>
          <w:szCs w:val="28"/>
          <w:lang w:bidi="ru-RU"/>
        </w:rPr>
        <w:t xml:space="preserve"> </w:t>
      </w:r>
      <w:r w:rsidRPr="00CF4446">
        <w:rPr>
          <w:rFonts w:eastAsia="Calibri"/>
          <w:bCs/>
          <w:kern w:val="32"/>
          <w:sz w:val="28"/>
          <w:szCs w:val="28"/>
          <w:lang w:val="en-US" w:bidi="ru-RU"/>
        </w:rPr>
        <w:t>ESET</w:t>
      </w:r>
      <w:r w:rsidRPr="006D7AEE">
        <w:rPr>
          <w:rFonts w:eastAsia="Calibri"/>
          <w:bCs/>
          <w:kern w:val="32"/>
          <w:sz w:val="28"/>
          <w:szCs w:val="28"/>
          <w:lang w:bidi="ru-RU"/>
        </w:rPr>
        <w:t xml:space="preserve"> </w:t>
      </w:r>
      <w:r w:rsidRPr="00CF4446">
        <w:rPr>
          <w:rFonts w:eastAsia="Calibri"/>
          <w:bCs/>
          <w:kern w:val="32"/>
          <w:sz w:val="28"/>
          <w:szCs w:val="28"/>
          <w:lang w:val="en-US" w:bidi="ru-RU"/>
        </w:rPr>
        <w:t>Endpoint</w:t>
      </w:r>
      <w:r w:rsidRPr="006D7AEE">
        <w:rPr>
          <w:rFonts w:eastAsia="Calibri"/>
          <w:bCs/>
          <w:kern w:val="32"/>
          <w:sz w:val="28"/>
          <w:szCs w:val="28"/>
          <w:lang w:bidi="ru-RU"/>
        </w:rPr>
        <w:t xml:space="preserve"> </w:t>
      </w:r>
      <w:r w:rsidRPr="00CF4446">
        <w:rPr>
          <w:rFonts w:eastAsia="Calibri"/>
          <w:bCs/>
          <w:kern w:val="32"/>
          <w:sz w:val="28"/>
          <w:szCs w:val="28"/>
          <w:lang w:val="en-US" w:bidi="ru-RU"/>
        </w:rPr>
        <w:t>Security</w:t>
      </w:r>
      <w:bookmarkEnd w:id="32"/>
      <w:bookmarkEnd w:id="33"/>
    </w:p>
    <w:p w14:paraId="2E93AEDC" w14:textId="77777777" w:rsidR="00926F97" w:rsidRPr="006D7AEE"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3"/>
      <w:bookmarkStart w:id="35"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CC29B" w14:textId="77777777" w:rsidR="00E0496E" w:rsidRDefault="00E0496E" w:rsidP="00D850EA">
      <w:r>
        <w:separator/>
      </w:r>
    </w:p>
  </w:endnote>
  <w:endnote w:type="continuationSeparator" w:id="0">
    <w:p w14:paraId="29ED1A83" w14:textId="77777777" w:rsidR="00E0496E" w:rsidRDefault="00E0496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etersburg">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95E044E" w:rsidR="00896A39" w:rsidRDefault="00896A39">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896A39" w:rsidRDefault="00896A3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BD386FF" w:rsidR="00896A39" w:rsidRDefault="00896A39">
        <w:pPr>
          <w:pStyle w:val="af8"/>
          <w:jc w:val="center"/>
        </w:pPr>
        <w:r>
          <w:fldChar w:fldCharType="begin"/>
        </w:r>
        <w:r>
          <w:instrText>PAGE   \* MERGEFORMAT</w:instrText>
        </w:r>
        <w:r>
          <w:fldChar w:fldCharType="separate"/>
        </w:r>
        <w:r w:rsidR="00E76FDD">
          <w:rPr>
            <w:noProof/>
          </w:rPr>
          <w:t>20</w:t>
        </w:r>
        <w:r>
          <w:fldChar w:fldCharType="end"/>
        </w:r>
      </w:p>
    </w:sdtContent>
  </w:sdt>
  <w:p w14:paraId="7B2E19A8" w14:textId="77777777" w:rsidR="00896A39" w:rsidRDefault="00896A3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8AF83" w14:textId="77777777" w:rsidR="00E0496E" w:rsidRDefault="00E0496E" w:rsidP="00D850EA">
      <w:r>
        <w:separator/>
      </w:r>
    </w:p>
  </w:footnote>
  <w:footnote w:type="continuationSeparator" w:id="0">
    <w:p w14:paraId="3BE20448" w14:textId="77777777" w:rsidR="00E0496E" w:rsidRDefault="00E0496E" w:rsidP="00D850EA">
      <w:r>
        <w:continuationSeparator/>
      </w:r>
    </w:p>
  </w:footnote>
  <w:footnote w:id="1">
    <w:p w14:paraId="727EE7D2" w14:textId="5AA7BBD8" w:rsidR="00896A39" w:rsidRPr="004858E1" w:rsidRDefault="00896A39"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896A39" w:rsidRPr="003D3A4F" w:rsidRDefault="00896A39"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4962025C" w14:textId="77777777" w:rsidR="00896A39" w:rsidRDefault="00896A39" w:rsidP="00AE1172">
      <w:pPr>
        <w:pStyle w:val="ae"/>
        <w:rPr>
          <w:rFonts w:ascii="Times New Roman" w:hAnsi="Times New Roman" w:cs="Times New Roman"/>
        </w:rPr>
      </w:pPr>
      <w:r>
        <w:rPr>
          <w:rStyle w:val="afa"/>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8C5"/>
    <w:multiLevelType w:val="hybridMultilevel"/>
    <w:tmpl w:val="ED0EB03C"/>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774FBD"/>
    <w:multiLevelType w:val="hybridMultilevel"/>
    <w:tmpl w:val="A148EC12"/>
    <w:lvl w:ilvl="0" w:tplc="04190017">
      <w:start w:val="1"/>
      <w:numFmt w:val="lowerLetter"/>
      <w:lvlText w:val="%1)"/>
      <w:lvlJc w:val="left"/>
      <w:pPr>
        <w:ind w:left="1440" w:hanging="360"/>
      </w:pPr>
    </w:lvl>
    <w:lvl w:ilvl="1" w:tplc="EE7A58DC">
      <w:start w:val="1"/>
      <w:numFmt w:val="decimal"/>
      <w:lvlText w:val="%2."/>
      <w:lvlJc w:val="left"/>
      <w:pPr>
        <w:ind w:left="644" w:hanging="360"/>
      </w:pPr>
      <w:rPr>
        <w:rFonts w:ascii="Petersburg" w:hAnsi="Petersburg" w:hint="default"/>
        <w:sz w:val="20"/>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E6B2AB5"/>
    <w:multiLevelType w:val="hybridMultilevel"/>
    <w:tmpl w:val="596C1E5A"/>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7694FAE"/>
    <w:multiLevelType w:val="hybridMultilevel"/>
    <w:tmpl w:val="16E0D6CC"/>
    <w:lvl w:ilvl="0" w:tplc="3DD0A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42466C"/>
    <w:multiLevelType w:val="hybridMultilevel"/>
    <w:tmpl w:val="A7FCFFB6"/>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ED6670"/>
    <w:multiLevelType w:val="hybridMultilevel"/>
    <w:tmpl w:val="3EB066EA"/>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3A1AB9"/>
    <w:multiLevelType w:val="hybridMultilevel"/>
    <w:tmpl w:val="C1A2EA50"/>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E34554"/>
    <w:multiLevelType w:val="hybridMultilevel"/>
    <w:tmpl w:val="F80A5A54"/>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AB23C3"/>
    <w:multiLevelType w:val="hybridMultilevel"/>
    <w:tmpl w:val="38EAB1A6"/>
    <w:lvl w:ilvl="0" w:tplc="D2F0C836">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5"/>
  </w:num>
  <w:num w:numId="5">
    <w:abstractNumId w:val="8"/>
  </w:num>
  <w:num w:numId="6">
    <w:abstractNumId w:val="15"/>
  </w:num>
  <w:num w:numId="7">
    <w:abstractNumId w:val="14"/>
  </w:num>
  <w:num w:numId="8">
    <w:abstractNumId w:val="2"/>
  </w:num>
  <w:num w:numId="9">
    <w:abstractNumId w:val="12"/>
  </w:num>
  <w:num w:numId="10">
    <w:abstractNumId w:val="13"/>
  </w:num>
  <w:num w:numId="11">
    <w:abstractNumId w:val="10"/>
  </w:num>
  <w:num w:numId="12">
    <w:abstractNumId w:val="0"/>
  </w:num>
  <w:num w:numId="13">
    <w:abstractNumId w:val="7"/>
  </w:num>
  <w:num w:numId="14">
    <w:abstractNumId w:val="1"/>
  </w:num>
  <w:num w:numId="15">
    <w:abstractNumId w:val="1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C16"/>
    <w:rsid w:val="00012FD9"/>
    <w:rsid w:val="00021A87"/>
    <w:rsid w:val="00024080"/>
    <w:rsid w:val="00026C6F"/>
    <w:rsid w:val="00030597"/>
    <w:rsid w:val="00033852"/>
    <w:rsid w:val="00035393"/>
    <w:rsid w:val="0004014B"/>
    <w:rsid w:val="00040B8C"/>
    <w:rsid w:val="000422CD"/>
    <w:rsid w:val="000504A3"/>
    <w:rsid w:val="00052C5E"/>
    <w:rsid w:val="000619EE"/>
    <w:rsid w:val="00064DF3"/>
    <w:rsid w:val="00067411"/>
    <w:rsid w:val="000715EA"/>
    <w:rsid w:val="00072AC9"/>
    <w:rsid w:val="00072FEE"/>
    <w:rsid w:val="000804D6"/>
    <w:rsid w:val="0008246C"/>
    <w:rsid w:val="000868BF"/>
    <w:rsid w:val="0008701F"/>
    <w:rsid w:val="00087A45"/>
    <w:rsid w:val="00093D55"/>
    <w:rsid w:val="0009471E"/>
    <w:rsid w:val="000968F8"/>
    <w:rsid w:val="000A193A"/>
    <w:rsid w:val="000A4BB6"/>
    <w:rsid w:val="000A519B"/>
    <w:rsid w:val="000B0717"/>
    <w:rsid w:val="000B387B"/>
    <w:rsid w:val="000B3961"/>
    <w:rsid w:val="000B4AE5"/>
    <w:rsid w:val="000C3123"/>
    <w:rsid w:val="000C35B7"/>
    <w:rsid w:val="000D0735"/>
    <w:rsid w:val="000D4414"/>
    <w:rsid w:val="000D590E"/>
    <w:rsid w:val="000D5C89"/>
    <w:rsid w:val="000D6AEE"/>
    <w:rsid w:val="000D6B62"/>
    <w:rsid w:val="000D77C9"/>
    <w:rsid w:val="000E28E8"/>
    <w:rsid w:val="000F1A76"/>
    <w:rsid w:val="000F346A"/>
    <w:rsid w:val="000F63ED"/>
    <w:rsid w:val="000F73DA"/>
    <w:rsid w:val="001022E4"/>
    <w:rsid w:val="00107462"/>
    <w:rsid w:val="0011399E"/>
    <w:rsid w:val="00115305"/>
    <w:rsid w:val="00115F74"/>
    <w:rsid w:val="00124054"/>
    <w:rsid w:val="001304E0"/>
    <w:rsid w:val="00131352"/>
    <w:rsid w:val="00131EF4"/>
    <w:rsid w:val="00132E5A"/>
    <w:rsid w:val="00133304"/>
    <w:rsid w:val="00137301"/>
    <w:rsid w:val="00141A98"/>
    <w:rsid w:val="00141BF0"/>
    <w:rsid w:val="001455F6"/>
    <w:rsid w:val="00150F13"/>
    <w:rsid w:val="001527D8"/>
    <w:rsid w:val="001539C1"/>
    <w:rsid w:val="001563F7"/>
    <w:rsid w:val="001601B7"/>
    <w:rsid w:val="00161B80"/>
    <w:rsid w:val="001626E9"/>
    <w:rsid w:val="001635CB"/>
    <w:rsid w:val="00171EE0"/>
    <w:rsid w:val="0017237E"/>
    <w:rsid w:val="00174BFC"/>
    <w:rsid w:val="00177ECB"/>
    <w:rsid w:val="00180B29"/>
    <w:rsid w:val="00182750"/>
    <w:rsid w:val="00185F12"/>
    <w:rsid w:val="001921B8"/>
    <w:rsid w:val="00194264"/>
    <w:rsid w:val="00195C06"/>
    <w:rsid w:val="001962F2"/>
    <w:rsid w:val="001976A4"/>
    <w:rsid w:val="001A229C"/>
    <w:rsid w:val="001B04D6"/>
    <w:rsid w:val="001B46F7"/>
    <w:rsid w:val="001B6178"/>
    <w:rsid w:val="001B61C8"/>
    <w:rsid w:val="001C331D"/>
    <w:rsid w:val="001D161A"/>
    <w:rsid w:val="001D7CDE"/>
    <w:rsid w:val="001E0953"/>
    <w:rsid w:val="001E31A3"/>
    <w:rsid w:val="001E60D3"/>
    <w:rsid w:val="001E749B"/>
    <w:rsid w:val="001E7BB2"/>
    <w:rsid w:val="001F258C"/>
    <w:rsid w:val="001F2E9B"/>
    <w:rsid w:val="001F3D96"/>
    <w:rsid w:val="001F488E"/>
    <w:rsid w:val="001F4C7C"/>
    <w:rsid w:val="001F4FE9"/>
    <w:rsid w:val="002001C2"/>
    <w:rsid w:val="002035DD"/>
    <w:rsid w:val="0020628A"/>
    <w:rsid w:val="00207DBA"/>
    <w:rsid w:val="00214D3D"/>
    <w:rsid w:val="0021541A"/>
    <w:rsid w:val="00215BEB"/>
    <w:rsid w:val="0021659D"/>
    <w:rsid w:val="00216684"/>
    <w:rsid w:val="00216889"/>
    <w:rsid w:val="00225205"/>
    <w:rsid w:val="002255DA"/>
    <w:rsid w:val="002257C7"/>
    <w:rsid w:val="00227DC6"/>
    <w:rsid w:val="002305AA"/>
    <w:rsid w:val="002312AC"/>
    <w:rsid w:val="00234255"/>
    <w:rsid w:val="00235A9B"/>
    <w:rsid w:val="00240B3D"/>
    <w:rsid w:val="002445A8"/>
    <w:rsid w:val="00245C8C"/>
    <w:rsid w:val="002471CB"/>
    <w:rsid w:val="00247820"/>
    <w:rsid w:val="00250038"/>
    <w:rsid w:val="002506AB"/>
    <w:rsid w:val="0025127D"/>
    <w:rsid w:val="002521EE"/>
    <w:rsid w:val="002540CB"/>
    <w:rsid w:val="00257D2D"/>
    <w:rsid w:val="00260409"/>
    <w:rsid w:val="0026142F"/>
    <w:rsid w:val="002614FC"/>
    <w:rsid w:val="0026206B"/>
    <w:rsid w:val="00262BDD"/>
    <w:rsid w:val="00265AF4"/>
    <w:rsid w:val="0026624B"/>
    <w:rsid w:val="002739C9"/>
    <w:rsid w:val="00273C01"/>
    <w:rsid w:val="00276A0C"/>
    <w:rsid w:val="00291541"/>
    <w:rsid w:val="00294166"/>
    <w:rsid w:val="00296F8A"/>
    <w:rsid w:val="002A2FF3"/>
    <w:rsid w:val="002A38CC"/>
    <w:rsid w:val="002B12B4"/>
    <w:rsid w:val="002B13D8"/>
    <w:rsid w:val="002B4AFF"/>
    <w:rsid w:val="002B7A5A"/>
    <w:rsid w:val="002C0991"/>
    <w:rsid w:val="002D3575"/>
    <w:rsid w:val="002E3909"/>
    <w:rsid w:val="002E4AE5"/>
    <w:rsid w:val="002E67D4"/>
    <w:rsid w:val="002F0572"/>
    <w:rsid w:val="002F1CA0"/>
    <w:rsid w:val="002F24A7"/>
    <w:rsid w:val="002F544A"/>
    <w:rsid w:val="00301484"/>
    <w:rsid w:val="00301A42"/>
    <w:rsid w:val="00311F11"/>
    <w:rsid w:val="0031281E"/>
    <w:rsid w:val="0031761C"/>
    <w:rsid w:val="00320030"/>
    <w:rsid w:val="0032574F"/>
    <w:rsid w:val="00325CC1"/>
    <w:rsid w:val="00337FAA"/>
    <w:rsid w:val="00340585"/>
    <w:rsid w:val="00340745"/>
    <w:rsid w:val="0034423A"/>
    <w:rsid w:val="00344279"/>
    <w:rsid w:val="00347939"/>
    <w:rsid w:val="00350B59"/>
    <w:rsid w:val="00351932"/>
    <w:rsid w:val="00351C00"/>
    <w:rsid w:val="0036321A"/>
    <w:rsid w:val="00364243"/>
    <w:rsid w:val="00364E35"/>
    <w:rsid w:val="00375927"/>
    <w:rsid w:val="00377FF3"/>
    <w:rsid w:val="003801E5"/>
    <w:rsid w:val="00382001"/>
    <w:rsid w:val="00383DDA"/>
    <w:rsid w:val="003853D3"/>
    <w:rsid w:val="00386087"/>
    <w:rsid w:val="00390909"/>
    <w:rsid w:val="003933E3"/>
    <w:rsid w:val="00393C47"/>
    <w:rsid w:val="003942EA"/>
    <w:rsid w:val="00394850"/>
    <w:rsid w:val="00394CCC"/>
    <w:rsid w:val="00395FF6"/>
    <w:rsid w:val="003A6928"/>
    <w:rsid w:val="003A6CF5"/>
    <w:rsid w:val="003B3C2A"/>
    <w:rsid w:val="003C2071"/>
    <w:rsid w:val="003C4A42"/>
    <w:rsid w:val="003C6B5D"/>
    <w:rsid w:val="003D12AC"/>
    <w:rsid w:val="003D1E0C"/>
    <w:rsid w:val="003D2E99"/>
    <w:rsid w:val="003D3A4F"/>
    <w:rsid w:val="003D3F1F"/>
    <w:rsid w:val="003E06AF"/>
    <w:rsid w:val="003E497B"/>
    <w:rsid w:val="003E578A"/>
    <w:rsid w:val="003F6F6C"/>
    <w:rsid w:val="0040345F"/>
    <w:rsid w:val="00406D1B"/>
    <w:rsid w:val="00411BAD"/>
    <w:rsid w:val="00416796"/>
    <w:rsid w:val="004178C2"/>
    <w:rsid w:val="00421C1F"/>
    <w:rsid w:val="0042216C"/>
    <w:rsid w:val="00426AF1"/>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76D04"/>
    <w:rsid w:val="00480C13"/>
    <w:rsid w:val="004837C5"/>
    <w:rsid w:val="004858E1"/>
    <w:rsid w:val="00485B92"/>
    <w:rsid w:val="00486ACD"/>
    <w:rsid w:val="0049105C"/>
    <w:rsid w:val="004911EB"/>
    <w:rsid w:val="004A45B9"/>
    <w:rsid w:val="004A563F"/>
    <w:rsid w:val="004A57C9"/>
    <w:rsid w:val="004A6289"/>
    <w:rsid w:val="004A74D4"/>
    <w:rsid w:val="004B3099"/>
    <w:rsid w:val="004B3A49"/>
    <w:rsid w:val="004B43E6"/>
    <w:rsid w:val="004B449B"/>
    <w:rsid w:val="004B685B"/>
    <w:rsid w:val="004B7304"/>
    <w:rsid w:val="004C32C0"/>
    <w:rsid w:val="004C4448"/>
    <w:rsid w:val="004D3A0E"/>
    <w:rsid w:val="004E4918"/>
    <w:rsid w:val="004F1199"/>
    <w:rsid w:val="004F4E92"/>
    <w:rsid w:val="004F686F"/>
    <w:rsid w:val="00501B08"/>
    <w:rsid w:val="00504195"/>
    <w:rsid w:val="00504EAF"/>
    <w:rsid w:val="00510ACE"/>
    <w:rsid w:val="005154AE"/>
    <w:rsid w:val="00516BDF"/>
    <w:rsid w:val="00521148"/>
    <w:rsid w:val="00521E38"/>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8573B"/>
    <w:rsid w:val="005900BD"/>
    <w:rsid w:val="005902A2"/>
    <w:rsid w:val="0059258F"/>
    <w:rsid w:val="00592CE7"/>
    <w:rsid w:val="005943E2"/>
    <w:rsid w:val="005A3190"/>
    <w:rsid w:val="005A65CB"/>
    <w:rsid w:val="005B308B"/>
    <w:rsid w:val="005B353C"/>
    <w:rsid w:val="005B5ECE"/>
    <w:rsid w:val="005C2956"/>
    <w:rsid w:val="005D064B"/>
    <w:rsid w:val="005D0F71"/>
    <w:rsid w:val="005E10AA"/>
    <w:rsid w:val="005E4771"/>
    <w:rsid w:val="005E4A95"/>
    <w:rsid w:val="005E521E"/>
    <w:rsid w:val="00601E82"/>
    <w:rsid w:val="00602236"/>
    <w:rsid w:val="00605BFA"/>
    <w:rsid w:val="006075E9"/>
    <w:rsid w:val="006110AD"/>
    <w:rsid w:val="0061171E"/>
    <w:rsid w:val="00615CCC"/>
    <w:rsid w:val="0061659B"/>
    <w:rsid w:val="00616CC8"/>
    <w:rsid w:val="00622B35"/>
    <w:rsid w:val="00624BA1"/>
    <w:rsid w:val="0062512F"/>
    <w:rsid w:val="00626C19"/>
    <w:rsid w:val="00627B13"/>
    <w:rsid w:val="00632339"/>
    <w:rsid w:val="00634EB8"/>
    <w:rsid w:val="006366F6"/>
    <w:rsid w:val="00637EEA"/>
    <w:rsid w:val="0064436C"/>
    <w:rsid w:val="006521A1"/>
    <w:rsid w:val="00652CE8"/>
    <w:rsid w:val="00655043"/>
    <w:rsid w:val="00656033"/>
    <w:rsid w:val="00660199"/>
    <w:rsid w:val="006622C4"/>
    <w:rsid w:val="00662D09"/>
    <w:rsid w:val="00663088"/>
    <w:rsid w:val="006666D5"/>
    <w:rsid w:val="00670C57"/>
    <w:rsid w:val="0067165C"/>
    <w:rsid w:val="00676B28"/>
    <w:rsid w:val="0068746B"/>
    <w:rsid w:val="00694280"/>
    <w:rsid w:val="0069736D"/>
    <w:rsid w:val="006A05FD"/>
    <w:rsid w:val="006A0B89"/>
    <w:rsid w:val="006B5208"/>
    <w:rsid w:val="006C0502"/>
    <w:rsid w:val="006C3742"/>
    <w:rsid w:val="006D0048"/>
    <w:rsid w:val="006D123E"/>
    <w:rsid w:val="006D125F"/>
    <w:rsid w:val="006D2CDE"/>
    <w:rsid w:val="006D451F"/>
    <w:rsid w:val="006D690C"/>
    <w:rsid w:val="006D7AEE"/>
    <w:rsid w:val="006E2E5B"/>
    <w:rsid w:val="006E5BAE"/>
    <w:rsid w:val="006F132D"/>
    <w:rsid w:val="006F3DAB"/>
    <w:rsid w:val="006F58D8"/>
    <w:rsid w:val="00703A30"/>
    <w:rsid w:val="00703EF7"/>
    <w:rsid w:val="0070717B"/>
    <w:rsid w:val="007127E8"/>
    <w:rsid w:val="00721469"/>
    <w:rsid w:val="00721D11"/>
    <w:rsid w:val="00721DE9"/>
    <w:rsid w:val="0072417F"/>
    <w:rsid w:val="0073611A"/>
    <w:rsid w:val="00737601"/>
    <w:rsid w:val="00740D82"/>
    <w:rsid w:val="007518D8"/>
    <w:rsid w:val="00751BA2"/>
    <w:rsid w:val="00752426"/>
    <w:rsid w:val="00756D75"/>
    <w:rsid w:val="007625B6"/>
    <w:rsid w:val="00767B58"/>
    <w:rsid w:val="00767FDE"/>
    <w:rsid w:val="00774D05"/>
    <w:rsid w:val="00780E28"/>
    <w:rsid w:val="007846E5"/>
    <w:rsid w:val="00785579"/>
    <w:rsid w:val="00786E38"/>
    <w:rsid w:val="007934E1"/>
    <w:rsid w:val="00793798"/>
    <w:rsid w:val="0079600D"/>
    <w:rsid w:val="007965F0"/>
    <w:rsid w:val="00796A05"/>
    <w:rsid w:val="007A0D7E"/>
    <w:rsid w:val="007A2B3C"/>
    <w:rsid w:val="007A2B4C"/>
    <w:rsid w:val="007A3995"/>
    <w:rsid w:val="007A620B"/>
    <w:rsid w:val="007A63AD"/>
    <w:rsid w:val="007A6517"/>
    <w:rsid w:val="007B2822"/>
    <w:rsid w:val="007B34AC"/>
    <w:rsid w:val="007B581E"/>
    <w:rsid w:val="007B64AF"/>
    <w:rsid w:val="007B79BC"/>
    <w:rsid w:val="007B7CF9"/>
    <w:rsid w:val="007C0165"/>
    <w:rsid w:val="007E1361"/>
    <w:rsid w:val="007E2301"/>
    <w:rsid w:val="007E432E"/>
    <w:rsid w:val="007E4543"/>
    <w:rsid w:val="007E4C72"/>
    <w:rsid w:val="007E6E38"/>
    <w:rsid w:val="007F11FF"/>
    <w:rsid w:val="007F2B57"/>
    <w:rsid w:val="007F653D"/>
    <w:rsid w:val="0080019B"/>
    <w:rsid w:val="00802957"/>
    <w:rsid w:val="008039DE"/>
    <w:rsid w:val="008048A7"/>
    <w:rsid w:val="00814CE9"/>
    <w:rsid w:val="00817131"/>
    <w:rsid w:val="00821489"/>
    <w:rsid w:val="0082437A"/>
    <w:rsid w:val="008269FC"/>
    <w:rsid w:val="0083051F"/>
    <w:rsid w:val="00832466"/>
    <w:rsid w:val="00832639"/>
    <w:rsid w:val="00840BA1"/>
    <w:rsid w:val="00843A65"/>
    <w:rsid w:val="00852166"/>
    <w:rsid w:val="00853B95"/>
    <w:rsid w:val="008542E8"/>
    <w:rsid w:val="008612B5"/>
    <w:rsid w:val="00862DCC"/>
    <w:rsid w:val="008667CC"/>
    <w:rsid w:val="008722DD"/>
    <w:rsid w:val="00876D5C"/>
    <w:rsid w:val="00880E0D"/>
    <w:rsid w:val="00880E75"/>
    <w:rsid w:val="0088292B"/>
    <w:rsid w:val="0088519E"/>
    <w:rsid w:val="00890D95"/>
    <w:rsid w:val="008917AC"/>
    <w:rsid w:val="00894042"/>
    <w:rsid w:val="008942E7"/>
    <w:rsid w:val="00894B1C"/>
    <w:rsid w:val="00896A39"/>
    <w:rsid w:val="008A2929"/>
    <w:rsid w:val="008B093B"/>
    <w:rsid w:val="008B14FB"/>
    <w:rsid w:val="008B1DEC"/>
    <w:rsid w:val="008B448D"/>
    <w:rsid w:val="008B686E"/>
    <w:rsid w:val="008C3081"/>
    <w:rsid w:val="008C436C"/>
    <w:rsid w:val="008C5E84"/>
    <w:rsid w:val="008C6D59"/>
    <w:rsid w:val="008D34B2"/>
    <w:rsid w:val="008D3B06"/>
    <w:rsid w:val="008D6FB1"/>
    <w:rsid w:val="008D7023"/>
    <w:rsid w:val="008D7DC9"/>
    <w:rsid w:val="008E2983"/>
    <w:rsid w:val="008F2285"/>
    <w:rsid w:val="00901F79"/>
    <w:rsid w:val="00903B89"/>
    <w:rsid w:val="00904D16"/>
    <w:rsid w:val="00905DAF"/>
    <w:rsid w:val="00907363"/>
    <w:rsid w:val="00910790"/>
    <w:rsid w:val="0092325C"/>
    <w:rsid w:val="0092337C"/>
    <w:rsid w:val="00925686"/>
    <w:rsid w:val="00926F97"/>
    <w:rsid w:val="00932584"/>
    <w:rsid w:val="00937D41"/>
    <w:rsid w:val="00940D8E"/>
    <w:rsid w:val="0094300E"/>
    <w:rsid w:val="00963310"/>
    <w:rsid w:val="0096539A"/>
    <w:rsid w:val="00967BAB"/>
    <w:rsid w:val="009868DB"/>
    <w:rsid w:val="009901BC"/>
    <w:rsid w:val="009905BC"/>
    <w:rsid w:val="009949C1"/>
    <w:rsid w:val="009957CF"/>
    <w:rsid w:val="009A1E59"/>
    <w:rsid w:val="009A4556"/>
    <w:rsid w:val="009A7C35"/>
    <w:rsid w:val="009B510B"/>
    <w:rsid w:val="009B57F9"/>
    <w:rsid w:val="009C1E02"/>
    <w:rsid w:val="009C24E4"/>
    <w:rsid w:val="009C380F"/>
    <w:rsid w:val="009D0DA7"/>
    <w:rsid w:val="009D2B41"/>
    <w:rsid w:val="009D2D7E"/>
    <w:rsid w:val="009D5E4B"/>
    <w:rsid w:val="009E2F6E"/>
    <w:rsid w:val="009E3B83"/>
    <w:rsid w:val="009E6637"/>
    <w:rsid w:val="00A00E6F"/>
    <w:rsid w:val="00A040EF"/>
    <w:rsid w:val="00A122E9"/>
    <w:rsid w:val="00A12B75"/>
    <w:rsid w:val="00A13DF5"/>
    <w:rsid w:val="00A147B6"/>
    <w:rsid w:val="00A14C85"/>
    <w:rsid w:val="00A161D0"/>
    <w:rsid w:val="00A20DA2"/>
    <w:rsid w:val="00A2288A"/>
    <w:rsid w:val="00A30155"/>
    <w:rsid w:val="00A306B1"/>
    <w:rsid w:val="00A30A0C"/>
    <w:rsid w:val="00A33391"/>
    <w:rsid w:val="00A35547"/>
    <w:rsid w:val="00A37155"/>
    <w:rsid w:val="00A400C5"/>
    <w:rsid w:val="00A42F4E"/>
    <w:rsid w:val="00A43778"/>
    <w:rsid w:val="00A45491"/>
    <w:rsid w:val="00A51AF2"/>
    <w:rsid w:val="00A52106"/>
    <w:rsid w:val="00A54732"/>
    <w:rsid w:val="00A56BF4"/>
    <w:rsid w:val="00A57CBC"/>
    <w:rsid w:val="00A6098F"/>
    <w:rsid w:val="00A638D5"/>
    <w:rsid w:val="00A70111"/>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D71BC"/>
    <w:rsid w:val="00AE1172"/>
    <w:rsid w:val="00AE5D79"/>
    <w:rsid w:val="00AE7D2F"/>
    <w:rsid w:val="00AF0458"/>
    <w:rsid w:val="00AF5493"/>
    <w:rsid w:val="00B03ACC"/>
    <w:rsid w:val="00B132D9"/>
    <w:rsid w:val="00B14A0F"/>
    <w:rsid w:val="00B2308E"/>
    <w:rsid w:val="00B31C48"/>
    <w:rsid w:val="00B32E40"/>
    <w:rsid w:val="00B43223"/>
    <w:rsid w:val="00B4562F"/>
    <w:rsid w:val="00B45A24"/>
    <w:rsid w:val="00B477BA"/>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B0E"/>
    <w:rsid w:val="00BC0D95"/>
    <w:rsid w:val="00BC3171"/>
    <w:rsid w:val="00BC59D1"/>
    <w:rsid w:val="00BC6151"/>
    <w:rsid w:val="00BD0783"/>
    <w:rsid w:val="00BD12E0"/>
    <w:rsid w:val="00BD4DD8"/>
    <w:rsid w:val="00BD4F53"/>
    <w:rsid w:val="00BE096C"/>
    <w:rsid w:val="00BE2A6D"/>
    <w:rsid w:val="00BE5A78"/>
    <w:rsid w:val="00BE799B"/>
    <w:rsid w:val="00BF1C47"/>
    <w:rsid w:val="00BF2AA1"/>
    <w:rsid w:val="00BF478C"/>
    <w:rsid w:val="00C01E78"/>
    <w:rsid w:val="00C05FD4"/>
    <w:rsid w:val="00C0731E"/>
    <w:rsid w:val="00C108CC"/>
    <w:rsid w:val="00C1227E"/>
    <w:rsid w:val="00C14003"/>
    <w:rsid w:val="00C15853"/>
    <w:rsid w:val="00C17A82"/>
    <w:rsid w:val="00C2066E"/>
    <w:rsid w:val="00C210F1"/>
    <w:rsid w:val="00C212B2"/>
    <w:rsid w:val="00C27B8A"/>
    <w:rsid w:val="00C318A9"/>
    <w:rsid w:val="00C364A7"/>
    <w:rsid w:val="00C41818"/>
    <w:rsid w:val="00C4629D"/>
    <w:rsid w:val="00C5102C"/>
    <w:rsid w:val="00C5458E"/>
    <w:rsid w:val="00C61B78"/>
    <w:rsid w:val="00C71458"/>
    <w:rsid w:val="00C75030"/>
    <w:rsid w:val="00C8006F"/>
    <w:rsid w:val="00C81949"/>
    <w:rsid w:val="00C82B08"/>
    <w:rsid w:val="00C83380"/>
    <w:rsid w:val="00C86536"/>
    <w:rsid w:val="00C9161A"/>
    <w:rsid w:val="00C9432E"/>
    <w:rsid w:val="00C94F41"/>
    <w:rsid w:val="00C96C9A"/>
    <w:rsid w:val="00CA0747"/>
    <w:rsid w:val="00CA2F6B"/>
    <w:rsid w:val="00CA537A"/>
    <w:rsid w:val="00CB0452"/>
    <w:rsid w:val="00CB27EB"/>
    <w:rsid w:val="00CB3272"/>
    <w:rsid w:val="00CB41B9"/>
    <w:rsid w:val="00CB492F"/>
    <w:rsid w:val="00CC1935"/>
    <w:rsid w:val="00CC2237"/>
    <w:rsid w:val="00CC26A3"/>
    <w:rsid w:val="00CC3AA8"/>
    <w:rsid w:val="00CC48FC"/>
    <w:rsid w:val="00CC7945"/>
    <w:rsid w:val="00CD1A2A"/>
    <w:rsid w:val="00CD2BB8"/>
    <w:rsid w:val="00CD3F87"/>
    <w:rsid w:val="00CD5157"/>
    <w:rsid w:val="00CD59C9"/>
    <w:rsid w:val="00CD6B91"/>
    <w:rsid w:val="00CD74C1"/>
    <w:rsid w:val="00CE64C3"/>
    <w:rsid w:val="00CE7282"/>
    <w:rsid w:val="00CF4446"/>
    <w:rsid w:val="00D02105"/>
    <w:rsid w:val="00D0226A"/>
    <w:rsid w:val="00D02FD8"/>
    <w:rsid w:val="00D069DC"/>
    <w:rsid w:val="00D06B32"/>
    <w:rsid w:val="00D16297"/>
    <w:rsid w:val="00D16E1B"/>
    <w:rsid w:val="00D24D90"/>
    <w:rsid w:val="00D25FEA"/>
    <w:rsid w:val="00D33778"/>
    <w:rsid w:val="00D34554"/>
    <w:rsid w:val="00D35EF1"/>
    <w:rsid w:val="00D41F2E"/>
    <w:rsid w:val="00D43232"/>
    <w:rsid w:val="00D46115"/>
    <w:rsid w:val="00D470AA"/>
    <w:rsid w:val="00D60AB9"/>
    <w:rsid w:val="00D616B0"/>
    <w:rsid w:val="00D64894"/>
    <w:rsid w:val="00D70F90"/>
    <w:rsid w:val="00D73341"/>
    <w:rsid w:val="00D77963"/>
    <w:rsid w:val="00D850EA"/>
    <w:rsid w:val="00D918BE"/>
    <w:rsid w:val="00D9776B"/>
    <w:rsid w:val="00DA10E1"/>
    <w:rsid w:val="00DA4E19"/>
    <w:rsid w:val="00DA627D"/>
    <w:rsid w:val="00DB198E"/>
    <w:rsid w:val="00DB349E"/>
    <w:rsid w:val="00DB401F"/>
    <w:rsid w:val="00DB4FB0"/>
    <w:rsid w:val="00DB5005"/>
    <w:rsid w:val="00DB59F4"/>
    <w:rsid w:val="00DB5EAD"/>
    <w:rsid w:val="00DC1A54"/>
    <w:rsid w:val="00DC3863"/>
    <w:rsid w:val="00DD154D"/>
    <w:rsid w:val="00DD1A5F"/>
    <w:rsid w:val="00DD1BD4"/>
    <w:rsid w:val="00DD51D9"/>
    <w:rsid w:val="00DE0430"/>
    <w:rsid w:val="00DE0474"/>
    <w:rsid w:val="00DE08D7"/>
    <w:rsid w:val="00DE0B69"/>
    <w:rsid w:val="00DE2830"/>
    <w:rsid w:val="00DE6023"/>
    <w:rsid w:val="00DF1C03"/>
    <w:rsid w:val="00DF5576"/>
    <w:rsid w:val="00DF73FA"/>
    <w:rsid w:val="00DF7FBD"/>
    <w:rsid w:val="00E01E77"/>
    <w:rsid w:val="00E03624"/>
    <w:rsid w:val="00E0496E"/>
    <w:rsid w:val="00E05BC3"/>
    <w:rsid w:val="00E07C7E"/>
    <w:rsid w:val="00E140D5"/>
    <w:rsid w:val="00E1517A"/>
    <w:rsid w:val="00E172B3"/>
    <w:rsid w:val="00E217A7"/>
    <w:rsid w:val="00E22B6D"/>
    <w:rsid w:val="00E31578"/>
    <w:rsid w:val="00E40D77"/>
    <w:rsid w:val="00E4454E"/>
    <w:rsid w:val="00E46086"/>
    <w:rsid w:val="00E51350"/>
    <w:rsid w:val="00E517C8"/>
    <w:rsid w:val="00E529A9"/>
    <w:rsid w:val="00E52F50"/>
    <w:rsid w:val="00E53CE9"/>
    <w:rsid w:val="00E55736"/>
    <w:rsid w:val="00E56656"/>
    <w:rsid w:val="00E63C58"/>
    <w:rsid w:val="00E652CF"/>
    <w:rsid w:val="00E67C47"/>
    <w:rsid w:val="00E743F2"/>
    <w:rsid w:val="00E74410"/>
    <w:rsid w:val="00E769D1"/>
    <w:rsid w:val="00E76FDD"/>
    <w:rsid w:val="00E8025A"/>
    <w:rsid w:val="00E84B78"/>
    <w:rsid w:val="00E908D8"/>
    <w:rsid w:val="00E926EC"/>
    <w:rsid w:val="00E935E5"/>
    <w:rsid w:val="00E96794"/>
    <w:rsid w:val="00EA0447"/>
    <w:rsid w:val="00EA1375"/>
    <w:rsid w:val="00EA41FC"/>
    <w:rsid w:val="00EA5080"/>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42AC"/>
    <w:rsid w:val="00F252A5"/>
    <w:rsid w:val="00F34B24"/>
    <w:rsid w:val="00F43A54"/>
    <w:rsid w:val="00F46AB4"/>
    <w:rsid w:val="00F47B4B"/>
    <w:rsid w:val="00F503BD"/>
    <w:rsid w:val="00F52C5F"/>
    <w:rsid w:val="00F57B32"/>
    <w:rsid w:val="00F61119"/>
    <w:rsid w:val="00F64ECA"/>
    <w:rsid w:val="00F65C22"/>
    <w:rsid w:val="00F663EF"/>
    <w:rsid w:val="00F72756"/>
    <w:rsid w:val="00F72C77"/>
    <w:rsid w:val="00F82145"/>
    <w:rsid w:val="00F824FF"/>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3A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styleId="aff2">
    <w:name w:val="Emphasis"/>
    <w:basedOn w:val="a1"/>
    <w:uiPriority w:val="20"/>
    <w:qFormat/>
    <w:rsid w:val="007A39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6853070">
      <w:bodyDiv w:val="1"/>
      <w:marLeft w:val="0"/>
      <w:marRight w:val="0"/>
      <w:marTop w:val="0"/>
      <w:marBottom w:val="0"/>
      <w:divBdr>
        <w:top w:val="none" w:sz="0" w:space="0" w:color="auto"/>
        <w:left w:val="none" w:sz="0" w:space="0" w:color="auto"/>
        <w:bottom w:val="none" w:sz="0" w:space="0" w:color="auto"/>
        <w:right w:val="none" w:sz="0" w:space="0" w:color="auto"/>
      </w:divBdr>
    </w:div>
    <w:div w:id="6430574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96602581">
      <w:bodyDiv w:val="1"/>
      <w:marLeft w:val="0"/>
      <w:marRight w:val="0"/>
      <w:marTop w:val="0"/>
      <w:marBottom w:val="0"/>
      <w:divBdr>
        <w:top w:val="none" w:sz="0" w:space="0" w:color="auto"/>
        <w:left w:val="none" w:sz="0" w:space="0" w:color="auto"/>
        <w:bottom w:val="none" w:sz="0" w:space="0" w:color="auto"/>
        <w:right w:val="none" w:sz="0" w:space="0" w:color="auto"/>
      </w:divBdr>
      <w:divsChild>
        <w:div w:id="1852064586">
          <w:marLeft w:val="0"/>
          <w:marRight w:val="0"/>
          <w:marTop w:val="0"/>
          <w:marBottom w:val="0"/>
          <w:divBdr>
            <w:top w:val="none" w:sz="0" w:space="0" w:color="auto"/>
            <w:left w:val="none" w:sz="0" w:space="0" w:color="auto"/>
            <w:bottom w:val="none" w:sz="0" w:space="0" w:color="auto"/>
            <w:right w:val="none" w:sz="0" w:space="0" w:color="auto"/>
          </w:divBdr>
          <w:divsChild>
            <w:div w:id="1616983664">
              <w:marLeft w:val="0"/>
              <w:marRight w:val="0"/>
              <w:marTop w:val="0"/>
              <w:marBottom w:val="0"/>
              <w:divBdr>
                <w:top w:val="none" w:sz="0" w:space="0" w:color="auto"/>
                <w:left w:val="none" w:sz="0" w:space="0" w:color="auto"/>
                <w:bottom w:val="none" w:sz="0" w:space="0" w:color="auto"/>
                <w:right w:val="none" w:sz="0" w:space="0" w:color="auto"/>
              </w:divBdr>
              <w:divsChild>
                <w:div w:id="17175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3804085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042968">
      <w:bodyDiv w:val="1"/>
      <w:marLeft w:val="0"/>
      <w:marRight w:val="0"/>
      <w:marTop w:val="0"/>
      <w:marBottom w:val="0"/>
      <w:divBdr>
        <w:top w:val="none" w:sz="0" w:space="0" w:color="auto"/>
        <w:left w:val="none" w:sz="0" w:space="0" w:color="auto"/>
        <w:bottom w:val="none" w:sz="0" w:space="0" w:color="auto"/>
        <w:right w:val="none" w:sz="0" w:space="0" w:color="auto"/>
      </w:divBdr>
      <w:divsChild>
        <w:div w:id="113378071">
          <w:marLeft w:val="0"/>
          <w:marRight w:val="0"/>
          <w:marTop w:val="0"/>
          <w:marBottom w:val="0"/>
          <w:divBdr>
            <w:top w:val="none" w:sz="0" w:space="0" w:color="auto"/>
            <w:left w:val="none" w:sz="0" w:space="0" w:color="auto"/>
            <w:bottom w:val="none" w:sz="0" w:space="0" w:color="auto"/>
            <w:right w:val="none" w:sz="0" w:space="0" w:color="auto"/>
          </w:divBdr>
          <w:divsChild>
            <w:div w:id="963540477">
              <w:marLeft w:val="0"/>
              <w:marRight w:val="0"/>
              <w:marTop w:val="0"/>
              <w:marBottom w:val="0"/>
              <w:divBdr>
                <w:top w:val="none" w:sz="0" w:space="0" w:color="auto"/>
                <w:left w:val="none" w:sz="0" w:space="0" w:color="auto"/>
                <w:bottom w:val="none" w:sz="0" w:space="0" w:color="auto"/>
                <w:right w:val="none" w:sz="0" w:space="0" w:color="auto"/>
              </w:divBdr>
              <w:divsChild>
                <w:div w:id="73605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49317387">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5862236">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50579525">
      <w:bodyDiv w:val="1"/>
      <w:marLeft w:val="0"/>
      <w:marRight w:val="0"/>
      <w:marTop w:val="0"/>
      <w:marBottom w:val="0"/>
      <w:divBdr>
        <w:top w:val="none" w:sz="0" w:space="0" w:color="auto"/>
        <w:left w:val="none" w:sz="0" w:space="0" w:color="auto"/>
        <w:bottom w:val="none" w:sz="0" w:space="0" w:color="auto"/>
        <w:right w:val="none" w:sz="0" w:space="0" w:color="auto"/>
      </w:divBdr>
      <w:divsChild>
        <w:div w:id="1451049506">
          <w:marLeft w:val="0"/>
          <w:marRight w:val="0"/>
          <w:marTop w:val="0"/>
          <w:marBottom w:val="0"/>
          <w:divBdr>
            <w:top w:val="none" w:sz="0" w:space="0" w:color="auto"/>
            <w:left w:val="none" w:sz="0" w:space="0" w:color="auto"/>
            <w:bottom w:val="none" w:sz="0" w:space="0" w:color="auto"/>
            <w:right w:val="none" w:sz="0" w:space="0" w:color="auto"/>
          </w:divBdr>
          <w:divsChild>
            <w:div w:id="675377209">
              <w:marLeft w:val="0"/>
              <w:marRight w:val="0"/>
              <w:marTop w:val="0"/>
              <w:marBottom w:val="0"/>
              <w:divBdr>
                <w:top w:val="none" w:sz="0" w:space="0" w:color="auto"/>
                <w:left w:val="none" w:sz="0" w:space="0" w:color="auto"/>
                <w:bottom w:val="none" w:sz="0" w:space="0" w:color="auto"/>
                <w:right w:val="none" w:sz="0" w:space="0" w:color="auto"/>
              </w:divBdr>
              <w:divsChild>
                <w:div w:id="85041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57798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48637177">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792753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4620424">
      <w:bodyDiv w:val="1"/>
      <w:marLeft w:val="0"/>
      <w:marRight w:val="0"/>
      <w:marTop w:val="0"/>
      <w:marBottom w:val="0"/>
      <w:divBdr>
        <w:top w:val="none" w:sz="0" w:space="0" w:color="auto"/>
        <w:left w:val="none" w:sz="0" w:space="0" w:color="auto"/>
        <w:bottom w:val="none" w:sz="0" w:space="0" w:color="auto"/>
        <w:right w:val="none" w:sz="0" w:space="0" w:color="auto"/>
      </w:divBdr>
      <w:divsChild>
        <w:div w:id="32853739">
          <w:marLeft w:val="0"/>
          <w:marRight w:val="0"/>
          <w:marTop w:val="0"/>
          <w:marBottom w:val="0"/>
          <w:divBdr>
            <w:top w:val="none" w:sz="0" w:space="0" w:color="auto"/>
            <w:left w:val="none" w:sz="0" w:space="0" w:color="auto"/>
            <w:bottom w:val="none" w:sz="0" w:space="0" w:color="auto"/>
            <w:right w:val="none" w:sz="0" w:space="0" w:color="auto"/>
          </w:divBdr>
          <w:divsChild>
            <w:div w:id="428350436">
              <w:marLeft w:val="0"/>
              <w:marRight w:val="0"/>
              <w:marTop w:val="0"/>
              <w:marBottom w:val="0"/>
              <w:divBdr>
                <w:top w:val="none" w:sz="0" w:space="0" w:color="auto"/>
                <w:left w:val="none" w:sz="0" w:space="0" w:color="auto"/>
                <w:bottom w:val="none" w:sz="0" w:space="0" w:color="auto"/>
                <w:right w:val="none" w:sz="0" w:space="0" w:color="auto"/>
              </w:divBdr>
              <w:divsChild>
                <w:div w:id="195365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96431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791814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4681634">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78131596">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5111615">
      <w:bodyDiv w:val="1"/>
      <w:marLeft w:val="0"/>
      <w:marRight w:val="0"/>
      <w:marTop w:val="0"/>
      <w:marBottom w:val="0"/>
      <w:divBdr>
        <w:top w:val="none" w:sz="0" w:space="0" w:color="auto"/>
        <w:left w:val="none" w:sz="0" w:space="0" w:color="auto"/>
        <w:bottom w:val="none" w:sz="0" w:space="0" w:color="auto"/>
        <w:right w:val="none" w:sz="0" w:space="0" w:color="auto"/>
      </w:divBdr>
    </w:div>
    <w:div w:id="929503210">
      <w:bodyDiv w:val="1"/>
      <w:marLeft w:val="0"/>
      <w:marRight w:val="0"/>
      <w:marTop w:val="0"/>
      <w:marBottom w:val="0"/>
      <w:divBdr>
        <w:top w:val="none" w:sz="0" w:space="0" w:color="auto"/>
        <w:left w:val="none" w:sz="0" w:space="0" w:color="auto"/>
        <w:bottom w:val="none" w:sz="0" w:space="0" w:color="auto"/>
        <w:right w:val="none" w:sz="0" w:space="0" w:color="auto"/>
      </w:divBdr>
    </w:div>
    <w:div w:id="942766867">
      <w:bodyDiv w:val="1"/>
      <w:marLeft w:val="0"/>
      <w:marRight w:val="0"/>
      <w:marTop w:val="0"/>
      <w:marBottom w:val="0"/>
      <w:divBdr>
        <w:top w:val="none" w:sz="0" w:space="0" w:color="auto"/>
        <w:left w:val="none" w:sz="0" w:space="0" w:color="auto"/>
        <w:bottom w:val="none" w:sz="0" w:space="0" w:color="auto"/>
        <w:right w:val="none" w:sz="0" w:space="0" w:color="auto"/>
      </w:divBdr>
      <w:divsChild>
        <w:div w:id="2087484359">
          <w:marLeft w:val="0"/>
          <w:marRight w:val="0"/>
          <w:marTop w:val="0"/>
          <w:marBottom w:val="0"/>
          <w:divBdr>
            <w:top w:val="none" w:sz="0" w:space="0" w:color="auto"/>
            <w:left w:val="none" w:sz="0" w:space="0" w:color="auto"/>
            <w:bottom w:val="none" w:sz="0" w:space="0" w:color="auto"/>
            <w:right w:val="none" w:sz="0" w:space="0" w:color="auto"/>
          </w:divBdr>
          <w:divsChild>
            <w:div w:id="1242714451">
              <w:marLeft w:val="0"/>
              <w:marRight w:val="0"/>
              <w:marTop w:val="0"/>
              <w:marBottom w:val="0"/>
              <w:divBdr>
                <w:top w:val="none" w:sz="0" w:space="0" w:color="auto"/>
                <w:left w:val="none" w:sz="0" w:space="0" w:color="auto"/>
                <w:bottom w:val="none" w:sz="0" w:space="0" w:color="auto"/>
                <w:right w:val="none" w:sz="0" w:space="0" w:color="auto"/>
              </w:divBdr>
              <w:divsChild>
                <w:div w:id="48879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5903094">
      <w:bodyDiv w:val="1"/>
      <w:marLeft w:val="0"/>
      <w:marRight w:val="0"/>
      <w:marTop w:val="0"/>
      <w:marBottom w:val="0"/>
      <w:divBdr>
        <w:top w:val="none" w:sz="0" w:space="0" w:color="auto"/>
        <w:left w:val="none" w:sz="0" w:space="0" w:color="auto"/>
        <w:bottom w:val="none" w:sz="0" w:space="0" w:color="auto"/>
        <w:right w:val="none" w:sz="0" w:space="0" w:color="auto"/>
      </w:divBdr>
    </w:div>
    <w:div w:id="1069841192">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3512461">
      <w:bodyDiv w:val="1"/>
      <w:marLeft w:val="0"/>
      <w:marRight w:val="0"/>
      <w:marTop w:val="0"/>
      <w:marBottom w:val="0"/>
      <w:divBdr>
        <w:top w:val="none" w:sz="0" w:space="0" w:color="auto"/>
        <w:left w:val="none" w:sz="0" w:space="0" w:color="auto"/>
        <w:bottom w:val="none" w:sz="0" w:space="0" w:color="auto"/>
        <w:right w:val="none" w:sz="0" w:space="0" w:color="auto"/>
      </w:divBdr>
      <w:divsChild>
        <w:div w:id="2013026295">
          <w:marLeft w:val="0"/>
          <w:marRight w:val="0"/>
          <w:marTop w:val="0"/>
          <w:marBottom w:val="0"/>
          <w:divBdr>
            <w:top w:val="none" w:sz="0" w:space="0" w:color="auto"/>
            <w:left w:val="none" w:sz="0" w:space="0" w:color="auto"/>
            <w:bottom w:val="none" w:sz="0" w:space="0" w:color="auto"/>
            <w:right w:val="none" w:sz="0" w:space="0" w:color="auto"/>
          </w:divBdr>
          <w:divsChild>
            <w:div w:id="954361506">
              <w:marLeft w:val="0"/>
              <w:marRight w:val="0"/>
              <w:marTop w:val="0"/>
              <w:marBottom w:val="0"/>
              <w:divBdr>
                <w:top w:val="none" w:sz="0" w:space="0" w:color="auto"/>
                <w:left w:val="none" w:sz="0" w:space="0" w:color="auto"/>
                <w:bottom w:val="none" w:sz="0" w:space="0" w:color="auto"/>
                <w:right w:val="none" w:sz="0" w:space="0" w:color="auto"/>
              </w:divBdr>
              <w:divsChild>
                <w:div w:id="1925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525666">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8512978">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540336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6711744">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978049">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603449">
      <w:bodyDiv w:val="1"/>
      <w:marLeft w:val="0"/>
      <w:marRight w:val="0"/>
      <w:marTop w:val="0"/>
      <w:marBottom w:val="0"/>
      <w:divBdr>
        <w:top w:val="none" w:sz="0" w:space="0" w:color="auto"/>
        <w:left w:val="none" w:sz="0" w:space="0" w:color="auto"/>
        <w:bottom w:val="none" w:sz="0" w:space="0" w:color="auto"/>
        <w:right w:val="none" w:sz="0" w:space="0" w:color="auto"/>
      </w:divBdr>
    </w:div>
    <w:div w:id="1689258054">
      <w:bodyDiv w:val="1"/>
      <w:marLeft w:val="0"/>
      <w:marRight w:val="0"/>
      <w:marTop w:val="0"/>
      <w:marBottom w:val="0"/>
      <w:divBdr>
        <w:top w:val="none" w:sz="0" w:space="0" w:color="auto"/>
        <w:left w:val="none" w:sz="0" w:space="0" w:color="auto"/>
        <w:bottom w:val="none" w:sz="0" w:space="0" w:color="auto"/>
        <w:right w:val="none" w:sz="0" w:space="0" w:color="auto"/>
      </w:divBdr>
    </w:div>
    <w:div w:id="1693267704">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20545147">
      <w:bodyDiv w:val="1"/>
      <w:marLeft w:val="0"/>
      <w:marRight w:val="0"/>
      <w:marTop w:val="0"/>
      <w:marBottom w:val="0"/>
      <w:divBdr>
        <w:top w:val="none" w:sz="0" w:space="0" w:color="auto"/>
        <w:left w:val="none" w:sz="0" w:space="0" w:color="auto"/>
        <w:bottom w:val="none" w:sz="0" w:space="0" w:color="auto"/>
        <w:right w:val="none" w:sz="0" w:space="0" w:color="auto"/>
      </w:divBdr>
      <w:divsChild>
        <w:div w:id="1149397752">
          <w:marLeft w:val="0"/>
          <w:marRight w:val="0"/>
          <w:marTop w:val="0"/>
          <w:marBottom w:val="0"/>
          <w:divBdr>
            <w:top w:val="none" w:sz="0" w:space="0" w:color="auto"/>
            <w:left w:val="none" w:sz="0" w:space="0" w:color="auto"/>
            <w:bottom w:val="none" w:sz="0" w:space="0" w:color="auto"/>
            <w:right w:val="none" w:sz="0" w:space="0" w:color="auto"/>
          </w:divBdr>
          <w:divsChild>
            <w:div w:id="1732070370">
              <w:marLeft w:val="0"/>
              <w:marRight w:val="0"/>
              <w:marTop w:val="0"/>
              <w:marBottom w:val="0"/>
              <w:divBdr>
                <w:top w:val="none" w:sz="0" w:space="0" w:color="auto"/>
                <w:left w:val="none" w:sz="0" w:space="0" w:color="auto"/>
                <w:bottom w:val="none" w:sz="0" w:space="0" w:color="auto"/>
                <w:right w:val="none" w:sz="0" w:space="0" w:color="auto"/>
              </w:divBdr>
              <w:divsChild>
                <w:div w:id="212842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3207">
      <w:bodyDiv w:val="1"/>
      <w:marLeft w:val="0"/>
      <w:marRight w:val="0"/>
      <w:marTop w:val="0"/>
      <w:marBottom w:val="0"/>
      <w:divBdr>
        <w:top w:val="none" w:sz="0" w:space="0" w:color="auto"/>
        <w:left w:val="none" w:sz="0" w:space="0" w:color="auto"/>
        <w:bottom w:val="none" w:sz="0" w:space="0" w:color="auto"/>
        <w:right w:val="none" w:sz="0" w:space="0" w:color="auto"/>
      </w:divBdr>
      <w:divsChild>
        <w:div w:id="907114740">
          <w:marLeft w:val="0"/>
          <w:marRight w:val="0"/>
          <w:marTop w:val="0"/>
          <w:marBottom w:val="0"/>
          <w:divBdr>
            <w:top w:val="none" w:sz="0" w:space="0" w:color="auto"/>
            <w:left w:val="none" w:sz="0" w:space="0" w:color="auto"/>
            <w:bottom w:val="none" w:sz="0" w:space="0" w:color="auto"/>
            <w:right w:val="none" w:sz="0" w:space="0" w:color="auto"/>
          </w:divBdr>
          <w:divsChild>
            <w:div w:id="639270302">
              <w:marLeft w:val="0"/>
              <w:marRight w:val="0"/>
              <w:marTop w:val="0"/>
              <w:marBottom w:val="0"/>
              <w:divBdr>
                <w:top w:val="none" w:sz="0" w:space="0" w:color="auto"/>
                <w:left w:val="none" w:sz="0" w:space="0" w:color="auto"/>
                <w:bottom w:val="none" w:sz="0" w:space="0" w:color="auto"/>
                <w:right w:val="none" w:sz="0" w:space="0" w:color="auto"/>
              </w:divBdr>
              <w:divsChild>
                <w:div w:id="50543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12139333">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084693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46756842">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8242217">
      <w:bodyDiv w:val="1"/>
      <w:marLeft w:val="0"/>
      <w:marRight w:val="0"/>
      <w:marTop w:val="0"/>
      <w:marBottom w:val="0"/>
      <w:divBdr>
        <w:top w:val="none" w:sz="0" w:space="0" w:color="auto"/>
        <w:left w:val="none" w:sz="0" w:space="0" w:color="auto"/>
        <w:bottom w:val="none" w:sz="0" w:space="0" w:color="auto"/>
        <w:right w:val="none" w:sz="0" w:space="0" w:color="auto"/>
      </w:divBdr>
      <w:divsChild>
        <w:div w:id="358551723">
          <w:marLeft w:val="0"/>
          <w:marRight w:val="0"/>
          <w:marTop w:val="0"/>
          <w:marBottom w:val="0"/>
          <w:divBdr>
            <w:top w:val="none" w:sz="0" w:space="0" w:color="auto"/>
            <w:left w:val="none" w:sz="0" w:space="0" w:color="auto"/>
            <w:bottom w:val="none" w:sz="0" w:space="0" w:color="auto"/>
            <w:right w:val="none" w:sz="0" w:space="0" w:color="auto"/>
          </w:divBdr>
          <w:divsChild>
            <w:div w:id="786393883">
              <w:marLeft w:val="0"/>
              <w:marRight w:val="0"/>
              <w:marTop w:val="0"/>
              <w:marBottom w:val="0"/>
              <w:divBdr>
                <w:top w:val="none" w:sz="0" w:space="0" w:color="auto"/>
                <w:left w:val="none" w:sz="0" w:space="0" w:color="auto"/>
                <w:bottom w:val="none" w:sz="0" w:space="0" w:color="auto"/>
                <w:right w:val="none" w:sz="0" w:space="0" w:color="auto"/>
              </w:divBdr>
              <w:divsChild>
                <w:div w:id="153820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4D31E76-A1FD-44D0-B505-D90BA7E8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6912</Words>
  <Characters>39401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12</cp:revision>
  <cp:lastPrinted>2021-10-07T11:59:00Z</cp:lastPrinted>
  <dcterms:created xsi:type="dcterms:W3CDTF">2021-09-27T18:34:00Z</dcterms:created>
  <dcterms:modified xsi:type="dcterms:W3CDTF">2021-10-12T14:34:00Z</dcterms:modified>
</cp:coreProperties>
</file>